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3CB6" w14:textId="77777777" w:rsidR="00AD5A92" w:rsidRPr="00746542" w:rsidRDefault="00AD5A92" w:rsidP="00B06E5C">
      <w:pPr>
        <w:pStyle w:val="Heading1"/>
        <w:spacing w:after="0"/>
        <w:rPr>
          <w:sz w:val="36"/>
          <w:szCs w:val="36"/>
        </w:rPr>
      </w:pPr>
      <w:r>
        <w:rPr>
          <w:sz w:val="36"/>
          <w:szCs w:val="36"/>
        </w:rPr>
        <w:t>Identifying Assessment Challenges in My Course</w:t>
      </w:r>
    </w:p>
    <w:p w14:paraId="2CAEFB05" w14:textId="77777777" w:rsidR="00AD5A92" w:rsidRPr="00746542" w:rsidRDefault="00AD5A92" w:rsidP="00A3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5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75BC" wp14:editId="6DCE8808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930900" cy="485775"/>
                <wp:effectExtent l="0" t="0" r="1270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7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D1FEA" w14:textId="77777777" w:rsidR="00AD5A92" w:rsidRPr="00746542" w:rsidRDefault="00AD5A92" w:rsidP="005509A0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46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GOAL:</w:t>
                            </w:r>
                            <w:r w:rsidRPr="007465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Outline your assessment distribution and identify challenges with your assessments, including alignment to learning outcomes, workload, distribution, balance, and weighting</w:t>
                            </w:r>
                            <w:r w:rsidRPr="007465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175BC" id="Rectangle: Rounded Corners 4" o:spid="_x0000_s1026" style="position:absolute;margin-left:415.8pt;margin-top:9.6pt;width:467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" filled="f" strokecolor="#ffc72a" strokeweight="1pt">
                <v:stroke joinstyle="miter"/>
                <v:textbox>
                  <w:txbxContent>
                    <w:p w14:paraId="793D1FEA" w14:textId="77777777" w:rsidR="00AD5A92" w:rsidRPr="00746542" w:rsidRDefault="00AD5A92" w:rsidP="005509A0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4654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GOAL:</w:t>
                      </w:r>
                      <w:r w:rsidRPr="00746542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Outline your assessment distribution and identify challenges with your assessments, including alignment to learning outcomes, workload, distribution, balance, and weighting</w:t>
                      </w:r>
                      <w:r w:rsidRPr="00746542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E0ADAE" w14:textId="77777777" w:rsidR="00AD5A92" w:rsidRPr="00746542" w:rsidRDefault="00AD5A92" w:rsidP="00A3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542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74599D6" wp14:editId="342B7531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393700" cy="371475"/>
            <wp:effectExtent l="0" t="0" r="0" b="9525"/>
            <wp:wrapSquare wrapText="bothSides"/>
            <wp:docPr id="3" name="Graphic 3" descr="Bulls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llsey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3D542" w14:textId="77777777" w:rsidR="00AD5A92" w:rsidRPr="00746542" w:rsidRDefault="00AD5A92" w:rsidP="00A3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93824" w14:textId="77777777" w:rsidR="00AD5A92" w:rsidRPr="00746542" w:rsidRDefault="00AD5A92" w:rsidP="00B607E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7B9DF6" w14:textId="77777777" w:rsidR="00AD5A92" w:rsidRDefault="00AD5A92" w:rsidP="00746542">
      <w:pPr>
        <w:pStyle w:val="Heading2"/>
      </w:pPr>
      <w:r w:rsidRPr="00746542">
        <w:t xml:space="preserve">STEP 1: </w:t>
      </w:r>
    </w:p>
    <w:p w14:paraId="1E67BAF7" w14:textId="77777777" w:rsidR="00AD5A92" w:rsidRDefault="00AD5A92" w:rsidP="00746542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Count the number of graded assessments in your course and add them to the table below. Count each instance of repeated assessments (e.g., weekly quizzes, discussion posts, bi-weekly problem sets, etc.). </w:t>
      </w:r>
    </w:p>
    <w:p w14:paraId="0C7C4BFB" w14:textId="77777777" w:rsidR="00AD5A92" w:rsidRDefault="00AD5A92" w:rsidP="00746542">
      <w:pPr>
        <w:pStyle w:val="Heading2"/>
        <w:rPr>
          <w:b w:val="0"/>
          <w:bCs w:val="0"/>
        </w:rPr>
      </w:pPr>
    </w:p>
    <w:p w14:paraId="177BA325" w14:textId="77777777" w:rsidR="00AD5A92" w:rsidRDefault="00AD5A92" w:rsidP="00593926">
      <w:pPr>
        <w:pStyle w:val="Heading2"/>
        <w:ind w:left="720"/>
        <w:rPr>
          <w:b w:val="0"/>
          <w:bCs w:val="0"/>
        </w:rPr>
      </w:pPr>
      <w:r w:rsidRPr="00B174C7">
        <w:rPr>
          <w:b w:val="0"/>
          <w:bCs w:val="0"/>
          <w:i/>
          <w:iCs/>
        </w:rPr>
        <w:t>Example:</w:t>
      </w:r>
      <w:r>
        <w:rPr>
          <w:b w:val="0"/>
          <w:bCs w:val="0"/>
        </w:rPr>
        <w:t xml:space="preserve"> 10 weekly quizzes (worth 3.5% each) + 2 reflection papers (10% each) + 1 mid-term exam (15%) + 1 final project (30%) = 14 total assessments (12 low-stakes, 2 high-stakes)</w:t>
      </w:r>
    </w:p>
    <w:p w14:paraId="7D2E7670" w14:textId="77777777" w:rsidR="00AD5A92" w:rsidRPr="00F67759" w:rsidRDefault="00AD5A92" w:rsidP="00746542">
      <w:pPr>
        <w:pStyle w:val="Heading2"/>
        <w:rPr>
          <w:b w:val="0"/>
          <w:bCs w:val="0"/>
        </w:rPr>
      </w:pPr>
      <w:r w:rsidRPr="003D1BF9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BB976" wp14:editId="4846A37B">
                <wp:simplePos x="0" y="0"/>
                <wp:positionH relativeFrom="column">
                  <wp:posOffset>3688129</wp:posOffset>
                </wp:positionH>
                <wp:positionV relativeFrom="paragraph">
                  <wp:posOffset>107315</wp:posOffset>
                </wp:positionV>
                <wp:extent cx="285750" cy="381000"/>
                <wp:effectExtent l="9525" t="9525" r="952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CA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90.4pt;margin-top:8.45pt;width:22.5pt;height:30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" adj="13500" fillcolor="black [3200]" strokecolor="black [1600]" strokeweight="1pt"/>
            </w:pict>
          </mc:Fallback>
        </mc:AlternateConten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1134"/>
        <w:gridCol w:w="709"/>
        <w:gridCol w:w="2410"/>
        <w:gridCol w:w="567"/>
      </w:tblGrid>
      <w:tr w:rsidR="00AD5A92" w14:paraId="1578B110" w14:textId="77777777" w:rsidTr="00B433D6">
        <w:trPr>
          <w:trHeight w:val="418"/>
        </w:trPr>
        <w:tc>
          <w:tcPr>
            <w:tcW w:w="4521" w:type="dxa"/>
            <w:vAlign w:val="center"/>
          </w:tcPr>
          <w:p w14:paraId="7A82A922" w14:textId="77777777" w:rsidR="00AD5A92" w:rsidRDefault="00AD5A92" w:rsidP="00746542">
            <w:pPr>
              <w:pStyle w:val="Heading2"/>
              <w:outlineLvl w:val="1"/>
            </w:pPr>
            <w:r>
              <w:t>Total # of Graded Assessments in my Course: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9F86B3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FF328E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34DE6" w14:textId="77777777" w:rsidR="00AD5A92" w:rsidRDefault="00AD5A92" w:rsidP="00B0567E">
            <w:pPr>
              <w:pStyle w:val="Heading2"/>
              <w:outlineLvl w:val="1"/>
            </w:pPr>
            <w:r>
              <w:t># Due in weeks 1-3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104D78" w14:textId="77777777" w:rsidR="00AD5A92" w:rsidRDefault="00AD5A92" w:rsidP="00B0567E">
            <w:pPr>
              <w:pStyle w:val="Heading2"/>
              <w:outlineLvl w:val="1"/>
            </w:pPr>
          </w:p>
        </w:tc>
      </w:tr>
      <w:tr w:rsidR="00AD5A92" w14:paraId="28410469" w14:textId="77777777" w:rsidTr="00B433D6">
        <w:trPr>
          <w:trHeight w:val="418"/>
        </w:trPr>
        <w:tc>
          <w:tcPr>
            <w:tcW w:w="4521" w:type="dxa"/>
            <w:vAlign w:val="center"/>
          </w:tcPr>
          <w:p w14:paraId="522D7CB1" w14:textId="77777777" w:rsidR="00AD5A92" w:rsidRPr="00590298" w:rsidRDefault="00AD5A92" w:rsidP="00F67759">
            <w:pPr>
              <w:pStyle w:val="Heading2"/>
              <w:ind w:firstLine="589"/>
              <w:outlineLvl w:val="1"/>
              <w:rPr>
                <w:b w:val="0"/>
                <w:bCs w:val="0"/>
              </w:rPr>
            </w:pPr>
            <w:r w:rsidRPr="00590298">
              <w:rPr>
                <w:b w:val="0"/>
                <w:bCs w:val="0"/>
              </w:rPr>
              <w:t xml:space="preserve"># </w:t>
            </w:r>
            <w:proofErr w:type="gramStart"/>
            <w:r w:rsidRPr="00590298">
              <w:rPr>
                <w:b w:val="0"/>
                <w:bCs w:val="0"/>
              </w:rPr>
              <w:t>of</w:t>
            </w:r>
            <w:proofErr w:type="gramEnd"/>
            <w:r w:rsidRPr="00590298">
              <w:rPr>
                <w:b w:val="0"/>
                <w:bCs w:val="0"/>
              </w:rPr>
              <w:t xml:space="preserve"> Low-Stakes Assessments (≤10%):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56FE3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722C48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9B7AD" w14:textId="77777777" w:rsidR="00AD5A92" w:rsidRDefault="00AD5A92" w:rsidP="00B0567E">
            <w:pPr>
              <w:pStyle w:val="Heading2"/>
              <w:outlineLvl w:val="1"/>
            </w:pPr>
            <w:r>
              <w:t># Due in weeks 4-6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A82285" w14:textId="77777777" w:rsidR="00AD5A92" w:rsidRDefault="00AD5A92" w:rsidP="00B0567E">
            <w:pPr>
              <w:pStyle w:val="Heading2"/>
              <w:outlineLvl w:val="1"/>
            </w:pPr>
          </w:p>
        </w:tc>
      </w:tr>
      <w:tr w:rsidR="00AD5A92" w14:paraId="458FA093" w14:textId="77777777" w:rsidTr="00B433D6">
        <w:trPr>
          <w:trHeight w:val="418"/>
        </w:trPr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14:paraId="6152FD8B" w14:textId="77777777" w:rsidR="00AD5A92" w:rsidRPr="00590298" w:rsidRDefault="00AD5A92" w:rsidP="00F67759">
            <w:pPr>
              <w:pStyle w:val="Heading2"/>
              <w:ind w:firstLine="589"/>
              <w:outlineLvl w:val="1"/>
              <w:rPr>
                <w:b w:val="0"/>
                <w:bCs w:val="0"/>
              </w:rPr>
            </w:pPr>
            <w:r w:rsidRPr="00590298">
              <w:rPr>
                <w:b w:val="0"/>
                <w:bCs w:val="0"/>
              </w:rPr>
              <w:t xml:space="preserve"># </w:t>
            </w:r>
            <w:proofErr w:type="gramStart"/>
            <w:r w:rsidRPr="00590298">
              <w:rPr>
                <w:b w:val="0"/>
                <w:bCs w:val="0"/>
              </w:rPr>
              <w:t>of</w:t>
            </w:r>
            <w:proofErr w:type="gramEnd"/>
            <w:r w:rsidRPr="00590298">
              <w:rPr>
                <w:b w:val="0"/>
                <w:bCs w:val="0"/>
              </w:rPr>
              <w:t xml:space="preserve"> High-Stakes Assessments (&gt;10%):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D5AFB0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C1C5E1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4BDE" w14:textId="77777777" w:rsidR="00AD5A92" w:rsidRDefault="00AD5A92" w:rsidP="00B0567E">
            <w:pPr>
              <w:pStyle w:val="Heading2"/>
              <w:outlineLvl w:val="1"/>
            </w:pPr>
            <w:r>
              <w:t># Due in weeks 7-9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83255" w14:textId="77777777" w:rsidR="00AD5A92" w:rsidRDefault="00AD5A92" w:rsidP="00B0567E">
            <w:pPr>
              <w:pStyle w:val="Heading2"/>
              <w:outlineLvl w:val="1"/>
            </w:pPr>
          </w:p>
        </w:tc>
      </w:tr>
      <w:tr w:rsidR="00AD5A92" w14:paraId="414A17B2" w14:textId="77777777" w:rsidTr="00B433D6">
        <w:trPr>
          <w:trHeight w:val="418"/>
        </w:trPr>
        <w:tc>
          <w:tcPr>
            <w:tcW w:w="45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FBFF" w14:textId="77777777" w:rsidR="00AD5A92" w:rsidRPr="00590298" w:rsidRDefault="00AD5A92" w:rsidP="00F67759">
            <w:pPr>
              <w:pStyle w:val="Heading2"/>
              <w:ind w:firstLine="589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A87B1" wp14:editId="1E347243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104775</wp:posOffset>
                      </wp:positionV>
                      <wp:extent cx="3601085" cy="476250"/>
                      <wp:effectExtent l="0" t="0" r="1841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1085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D869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A11C93" w14:textId="77777777" w:rsidR="00AD5A92" w:rsidRPr="00B174C7" w:rsidRDefault="00AD5A92" w:rsidP="00B174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B056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Ask yourself: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174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What would students’ workload be if they had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this assessment distribution</w:t>
                                  </w:r>
                                  <w:r w:rsidRPr="00B174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in all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5</w:t>
                                  </w:r>
                                  <w:r w:rsidRPr="00B174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of their courses?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A87B1" id="Rectangle: Rounded Corners 8" o:spid="_x0000_s1027" style="position:absolute;left:0;text-align:left;margin-left:-6pt;margin-top:8.25pt;width:283.5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" fillcolor="#ffd869" strokecolor="#525252 [1606]" strokeweight="1pt">
                      <v:stroke joinstyle="miter"/>
                      <v:textbox>
                        <w:txbxContent>
                          <w:p w14:paraId="0EA11C93" w14:textId="77777777" w:rsidR="00AD5A92" w:rsidRPr="00B174C7" w:rsidRDefault="00AD5A92" w:rsidP="00B17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056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Ask yourself: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B174C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What would students’ workload be if they had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this assessment distribution</w:t>
                            </w:r>
                            <w:r w:rsidRPr="00B174C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 all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  <w:r w:rsidRPr="00B174C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of their courses?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34240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515834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B1C39E" w14:textId="77777777" w:rsidR="00AD5A92" w:rsidRDefault="00AD5A92" w:rsidP="00B0567E">
            <w:pPr>
              <w:pStyle w:val="Heading2"/>
              <w:outlineLvl w:val="1"/>
            </w:pPr>
            <w:r>
              <w:t># Due in weeks 10-end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AA60A3" w14:textId="77777777" w:rsidR="00AD5A92" w:rsidRDefault="00AD5A92" w:rsidP="00B0567E">
            <w:pPr>
              <w:pStyle w:val="Heading2"/>
              <w:outlineLvl w:val="1"/>
            </w:pPr>
          </w:p>
        </w:tc>
      </w:tr>
    </w:tbl>
    <w:p w14:paraId="527BD045" w14:textId="77777777" w:rsidR="00AD5A92" w:rsidRDefault="00AD5A92" w:rsidP="00746542">
      <w:pPr>
        <w:pStyle w:val="Heading2"/>
      </w:pPr>
    </w:p>
    <w:p w14:paraId="72F1C147" w14:textId="77777777" w:rsidR="00AD5A92" w:rsidRDefault="00AD5A92" w:rsidP="00746542">
      <w:pPr>
        <w:pStyle w:val="Heading2"/>
      </w:pPr>
    </w:p>
    <w:p w14:paraId="3F90B54F" w14:textId="77777777" w:rsidR="00AD5A92" w:rsidRDefault="00AD5A92" w:rsidP="00746542">
      <w:pPr>
        <w:pStyle w:val="Heading2"/>
      </w:pPr>
    </w:p>
    <w:p w14:paraId="2D885C8F" w14:textId="77777777" w:rsidR="00AD5A92" w:rsidRPr="00746542" w:rsidRDefault="00AD5A92" w:rsidP="00746542">
      <w:pPr>
        <w:pStyle w:val="Heading2"/>
      </w:pPr>
      <w:r>
        <w:t>STEP 2:</w:t>
      </w:r>
    </w:p>
    <w:p w14:paraId="6353B104" w14:textId="77777777" w:rsidR="00AD5A92" w:rsidRDefault="00AD5A92" w:rsidP="00B174C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4633B2">
        <w:rPr>
          <w:color w:val="000000"/>
          <w:sz w:val="22"/>
          <w:szCs w:val="22"/>
        </w:rPr>
        <w:t>ow</w:t>
      </w:r>
      <w:r>
        <w:rPr>
          <w:color w:val="000000"/>
          <w:sz w:val="22"/>
          <w:szCs w:val="22"/>
        </w:rPr>
        <w:t xml:space="preserve"> are</w:t>
      </w:r>
      <w:r w:rsidRPr="004633B2">
        <w:rPr>
          <w:color w:val="000000"/>
          <w:sz w:val="22"/>
          <w:szCs w:val="22"/>
        </w:rPr>
        <w:t xml:space="preserve"> your course learning outcomes assessed and </w:t>
      </w:r>
      <w:r>
        <w:rPr>
          <w:color w:val="000000"/>
          <w:sz w:val="22"/>
          <w:szCs w:val="22"/>
        </w:rPr>
        <w:t xml:space="preserve">what is </w:t>
      </w:r>
      <w:r w:rsidRPr="004633B2">
        <w:rPr>
          <w:color w:val="000000"/>
          <w:sz w:val="22"/>
          <w:szCs w:val="22"/>
        </w:rPr>
        <w:t>the distribution of low- and high-stakes assessments</w:t>
      </w:r>
      <w:r>
        <w:rPr>
          <w:color w:val="000000"/>
          <w:sz w:val="22"/>
          <w:szCs w:val="22"/>
        </w:rPr>
        <w:t xml:space="preserve"> for each outcome?</w:t>
      </w:r>
      <w:r>
        <w:t xml:space="preserve"> </w:t>
      </w:r>
      <w:r w:rsidRPr="004633B2">
        <w:rPr>
          <w:color w:val="000000"/>
          <w:sz w:val="22"/>
          <w:szCs w:val="22"/>
        </w:rPr>
        <w:t xml:space="preserve">List each of your </w:t>
      </w:r>
      <w:r w:rsidRPr="00FB5EE8">
        <w:rPr>
          <w:b/>
          <w:bCs/>
          <w:color w:val="000000"/>
          <w:sz w:val="22"/>
          <w:szCs w:val="22"/>
        </w:rPr>
        <w:t>course learning outcomes</w:t>
      </w:r>
      <w:r w:rsidRPr="004633B2">
        <w:rPr>
          <w:color w:val="000000"/>
          <w:sz w:val="22"/>
          <w:szCs w:val="22"/>
        </w:rPr>
        <w:t xml:space="preserve"> in the </w:t>
      </w:r>
      <w:r>
        <w:rPr>
          <w:color w:val="000000"/>
          <w:sz w:val="22"/>
          <w:szCs w:val="22"/>
        </w:rPr>
        <w:t>C</w:t>
      </w:r>
      <w:r w:rsidRPr="004633B2">
        <w:rPr>
          <w:color w:val="000000"/>
          <w:sz w:val="22"/>
          <w:szCs w:val="22"/>
        </w:rPr>
        <w:t>olumn</w:t>
      </w:r>
      <w:r>
        <w:rPr>
          <w:color w:val="000000"/>
          <w:sz w:val="22"/>
          <w:szCs w:val="22"/>
        </w:rPr>
        <w:t xml:space="preserve"> 1. </w:t>
      </w:r>
      <w:r w:rsidRPr="004633B2">
        <w:rPr>
          <w:color w:val="000000"/>
          <w:sz w:val="22"/>
          <w:szCs w:val="22"/>
        </w:rPr>
        <w:t xml:space="preserve">List each </w:t>
      </w:r>
      <w:r w:rsidRPr="00FB5EE8">
        <w:rPr>
          <w:b/>
          <w:bCs/>
          <w:color w:val="000000"/>
          <w:sz w:val="22"/>
          <w:szCs w:val="22"/>
        </w:rPr>
        <w:t>graded assessment</w:t>
      </w:r>
      <w:r w:rsidRPr="004633B2">
        <w:rPr>
          <w:color w:val="000000"/>
          <w:sz w:val="22"/>
          <w:szCs w:val="22"/>
        </w:rPr>
        <w:t xml:space="preserve"> that is used to assess each outcome (e.g., exam, reflection paper, discussion post, performance, problem sets) in </w:t>
      </w:r>
      <w:r>
        <w:rPr>
          <w:color w:val="000000"/>
          <w:sz w:val="22"/>
          <w:szCs w:val="22"/>
        </w:rPr>
        <w:t>C</w:t>
      </w:r>
      <w:r w:rsidRPr="004633B2">
        <w:rPr>
          <w:color w:val="000000"/>
          <w:sz w:val="22"/>
          <w:szCs w:val="22"/>
        </w:rPr>
        <w:t>olumn</w:t>
      </w:r>
      <w:r>
        <w:rPr>
          <w:color w:val="000000"/>
          <w:sz w:val="22"/>
          <w:szCs w:val="22"/>
        </w:rPr>
        <w:t xml:space="preserve"> 2</w:t>
      </w:r>
      <w:r w:rsidRPr="004633B2">
        <w:rPr>
          <w:color w:val="000000"/>
          <w:sz w:val="22"/>
          <w:szCs w:val="22"/>
        </w:rPr>
        <w:t xml:space="preserve">, and the </w:t>
      </w:r>
      <w:r w:rsidRPr="00FB5EE8">
        <w:rPr>
          <w:b/>
          <w:bCs/>
          <w:color w:val="000000"/>
          <w:sz w:val="22"/>
          <w:szCs w:val="22"/>
        </w:rPr>
        <w:t>weighting</w:t>
      </w:r>
      <w:r w:rsidRPr="004633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towards the final grade in the Column 3</w:t>
      </w:r>
      <w:r w:rsidRPr="004633B2">
        <w:rPr>
          <w:color w:val="000000"/>
          <w:sz w:val="22"/>
          <w:szCs w:val="22"/>
        </w:rPr>
        <w:t>.</w:t>
      </w:r>
    </w:p>
    <w:p w14:paraId="1CBAC2D8" w14:textId="77777777" w:rsidR="00AD5A92" w:rsidRPr="00B0567E" w:rsidRDefault="00AD5A92" w:rsidP="00B174C7">
      <w:pPr>
        <w:pStyle w:val="NormalWeb"/>
        <w:spacing w:before="0" w:beforeAutospacing="0" w:after="0" w:afterAutospacing="0"/>
      </w:pPr>
    </w:p>
    <w:p w14:paraId="43D18A85" w14:textId="77777777" w:rsidR="00AD5A92" w:rsidRPr="004633B2" w:rsidRDefault="00AD5A92" w:rsidP="00AD5A9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633B2">
        <w:rPr>
          <w:color w:val="000000"/>
          <w:sz w:val="22"/>
          <w:szCs w:val="22"/>
        </w:rPr>
        <w:t>If a major assessment is broken down into multiple graded submissions (e.g., students submit an outline, annotated bibliography, and final paper), enter each submission on its own line. </w:t>
      </w:r>
    </w:p>
    <w:p w14:paraId="58BBF70B" w14:textId="77777777" w:rsidR="00AD5A92" w:rsidRPr="004633B2" w:rsidRDefault="00AD5A92" w:rsidP="00AD5A9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633B2">
        <w:rPr>
          <w:color w:val="000000"/>
          <w:sz w:val="22"/>
          <w:szCs w:val="22"/>
        </w:rPr>
        <w:t>Some assessments, especially cumulative or end-of-semester assessments, may assess multiple outcomes</w:t>
      </w:r>
      <w:r>
        <w:rPr>
          <w:color w:val="000000"/>
          <w:sz w:val="22"/>
          <w:szCs w:val="22"/>
        </w:rPr>
        <w:t>.</w:t>
      </w:r>
      <w:r w:rsidRPr="004633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</w:t>
      </w:r>
      <w:r w:rsidRPr="004633B2">
        <w:rPr>
          <w:color w:val="000000"/>
          <w:sz w:val="22"/>
          <w:szCs w:val="22"/>
        </w:rPr>
        <w:t>ist these</w:t>
      </w:r>
      <w:r>
        <w:rPr>
          <w:color w:val="000000"/>
          <w:sz w:val="22"/>
          <w:szCs w:val="22"/>
        </w:rPr>
        <w:t xml:space="preserve"> assessments</w:t>
      </w:r>
      <w:r w:rsidRPr="004633B2">
        <w:rPr>
          <w:color w:val="000000"/>
          <w:sz w:val="22"/>
          <w:szCs w:val="22"/>
        </w:rPr>
        <w:t xml:space="preserve"> beside each relevant learning outcome</w:t>
      </w:r>
      <w:r>
        <w:rPr>
          <w:color w:val="000000"/>
          <w:sz w:val="22"/>
          <w:szCs w:val="22"/>
        </w:rPr>
        <w:t>.</w:t>
      </w:r>
    </w:p>
    <w:p w14:paraId="3E013BF6" w14:textId="77777777" w:rsidR="00AD5A92" w:rsidRPr="00FB5EE8" w:rsidRDefault="00AD5A92" w:rsidP="00AD5A9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633B2">
        <w:rPr>
          <w:color w:val="000000"/>
          <w:sz w:val="22"/>
          <w:szCs w:val="22"/>
        </w:rPr>
        <w:t xml:space="preserve">Some outcomes may be assessed by </w:t>
      </w:r>
      <w:r>
        <w:rPr>
          <w:color w:val="000000"/>
          <w:sz w:val="22"/>
          <w:szCs w:val="22"/>
        </w:rPr>
        <w:t xml:space="preserve">one </w:t>
      </w:r>
      <w:r w:rsidRPr="004633B2">
        <w:rPr>
          <w:color w:val="000000"/>
          <w:sz w:val="22"/>
          <w:szCs w:val="22"/>
        </w:rPr>
        <w:t>assessment</w:t>
      </w:r>
      <w:r>
        <w:rPr>
          <w:color w:val="000000"/>
          <w:sz w:val="22"/>
          <w:szCs w:val="22"/>
        </w:rPr>
        <w:t xml:space="preserve">, and others </w:t>
      </w:r>
      <w:r w:rsidRPr="004633B2">
        <w:rPr>
          <w:color w:val="000000"/>
          <w:sz w:val="22"/>
          <w:szCs w:val="22"/>
        </w:rPr>
        <w:t>may have multiple assessments</w:t>
      </w:r>
      <w:r>
        <w:rPr>
          <w:color w:val="000000"/>
          <w:sz w:val="22"/>
          <w:szCs w:val="22"/>
        </w:rPr>
        <w:t>.</w:t>
      </w:r>
    </w:p>
    <w:p w14:paraId="50661379" w14:textId="77777777" w:rsidR="00AD5A92" w:rsidRDefault="00AD5A92" w:rsidP="00A35C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3823"/>
        <w:gridCol w:w="1283"/>
      </w:tblGrid>
      <w:tr w:rsidR="00AD5A92" w14:paraId="3D296097" w14:textId="77777777" w:rsidTr="00B06E5C">
        <w:trPr>
          <w:trHeight w:val="350"/>
        </w:trPr>
        <w:tc>
          <w:tcPr>
            <w:tcW w:w="4248" w:type="dxa"/>
            <w:vAlign w:val="center"/>
          </w:tcPr>
          <w:p w14:paraId="7705F141" w14:textId="77777777" w:rsidR="00AD5A92" w:rsidRPr="00B06E5C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Learning Outcomes</w:t>
            </w:r>
          </w:p>
        </w:tc>
        <w:tc>
          <w:tcPr>
            <w:tcW w:w="3827" w:type="dxa"/>
            <w:vAlign w:val="center"/>
          </w:tcPr>
          <w:p w14:paraId="3A0544D2" w14:textId="77777777" w:rsidR="00AD5A92" w:rsidRPr="00B06E5C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Graded Assessment</w:t>
            </w:r>
          </w:p>
        </w:tc>
        <w:tc>
          <w:tcPr>
            <w:tcW w:w="1275" w:type="dxa"/>
            <w:vAlign w:val="center"/>
          </w:tcPr>
          <w:p w14:paraId="772E1004" w14:textId="77777777" w:rsidR="00AD5A92" w:rsidRPr="00B06E5C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Weighting</w:t>
            </w:r>
          </w:p>
        </w:tc>
      </w:tr>
      <w:tr w:rsidR="00AD5A92" w14:paraId="663EBD6D" w14:textId="77777777" w:rsidTr="003D1BF9">
        <w:tc>
          <w:tcPr>
            <w:tcW w:w="4248" w:type="dxa"/>
            <w:vMerge w:val="restart"/>
          </w:tcPr>
          <w:p w14:paraId="776B538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[Course learning outcome 1]</w:t>
            </w:r>
          </w:p>
        </w:tc>
        <w:tc>
          <w:tcPr>
            <w:tcW w:w="3827" w:type="dxa"/>
          </w:tcPr>
          <w:p w14:paraId="6B6F3CC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57A774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13481093" w14:textId="77777777" w:rsidTr="003D1BF9">
        <w:tc>
          <w:tcPr>
            <w:tcW w:w="4248" w:type="dxa"/>
            <w:vMerge/>
          </w:tcPr>
          <w:p w14:paraId="0FF5E84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67DB971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6E3F73BD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101D5593" w14:textId="77777777" w:rsidTr="003D1BF9">
        <w:tc>
          <w:tcPr>
            <w:tcW w:w="4248" w:type="dxa"/>
            <w:vMerge/>
          </w:tcPr>
          <w:p w14:paraId="4EB0951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675399D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0D40F5AB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231ADE68" w14:textId="77777777" w:rsidTr="003D1BF9">
        <w:tc>
          <w:tcPr>
            <w:tcW w:w="4248" w:type="dxa"/>
            <w:vMerge w:val="restart"/>
          </w:tcPr>
          <w:p w14:paraId="5068A19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[Course learning outcome 2]</w:t>
            </w:r>
          </w:p>
        </w:tc>
        <w:tc>
          <w:tcPr>
            <w:tcW w:w="3827" w:type="dxa"/>
          </w:tcPr>
          <w:p w14:paraId="590B4E95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1D27D3A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7CC6BC04" w14:textId="77777777" w:rsidTr="003D1BF9">
        <w:tc>
          <w:tcPr>
            <w:tcW w:w="4248" w:type="dxa"/>
            <w:vMerge/>
          </w:tcPr>
          <w:p w14:paraId="58D3086F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32F75D3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6BF1CF5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60EF6BBE" w14:textId="77777777" w:rsidTr="003D1BF9">
        <w:tc>
          <w:tcPr>
            <w:tcW w:w="4248" w:type="dxa"/>
            <w:vMerge/>
          </w:tcPr>
          <w:p w14:paraId="6F27DD9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676BBDBE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B5B1989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1CF2EB8E" w14:textId="77777777" w:rsidTr="003D1BF9">
        <w:tc>
          <w:tcPr>
            <w:tcW w:w="4248" w:type="dxa"/>
            <w:vMerge w:val="restart"/>
          </w:tcPr>
          <w:p w14:paraId="5C05431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[Course learning outcome 3]</w:t>
            </w:r>
          </w:p>
        </w:tc>
        <w:tc>
          <w:tcPr>
            <w:tcW w:w="3827" w:type="dxa"/>
          </w:tcPr>
          <w:p w14:paraId="50EBDF3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03DEFF4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4455D3EC" w14:textId="77777777" w:rsidTr="003D1BF9">
        <w:tc>
          <w:tcPr>
            <w:tcW w:w="4248" w:type="dxa"/>
            <w:vMerge/>
          </w:tcPr>
          <w:p w14:paraId="2E436DFE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6BDF8715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794E1A59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0E7855D7" w14:textId="77777777" w:rsidTr="005A7B5A">
        <w:tc>
          <w:tcPr>
            <w:tcW w:w="4248" w:type="dxa"/>
            <w:vMerge/>
            <w:tcBorders>
              <w:bottom w:val="single" w:sz="4" w:space="0" w:color="auto"/>
            </w:tcBorders>
          </w:tcPr>
          <w:p w14:paraId="2BAFEDDC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1744E4B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490636FD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5A0A98C7" w14:textId="77777777" w:rsidTr="005A7B5A">
        <w:tc>
          <w:tcPr>
            <w:tcW w:w="4248" w:type="dxa"/>
            <w:vMerge w:val="restart"/>
            <w:tcBorders>
              <w:bottom w:val="single" w:sz="4" w:space="0" w:color="auto"/>
            </w:tcBorders>
          </w:tcPr>
          <w:p w14:paraId="3981C8FC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[Course learning outcome 4]</w:t>
            </w:r>
          </w:p>
        </w:tc>
        <w:tc>
          <w:tcPr>
            <w:tcW w:w="3827" w:type="dxa"/>
          </w:tcPr>
          <w:p w14:paraId="4308480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2FBF541D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34478452" w14:textId="77777777" w:rsidTr="005A7B5A">
        <w:tc>
          <w:tcPr>
            <w:tcW w:w="4248" w:type="dxa"/>
            <w:vMerge/>
            <w:tcBorders>
              <w:bottom w:val="single" w:sz="4" w:space="0" w:color="auto"/>
            </w:tcBorders>
          </w:tcPr>
          <w:p w14:paraId="6393E5A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3BDD3B7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313E0B6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08B1E4AA" w14:textId="77777777" w:rsidTr="005A7B5A">
        <w:tc>
          <w:tcPr>
            <w:tcW w:w="4248" w:type="dxa"/>
            <w:vMerge/>
            <w:tcBorders>
              <w:bottom w:val="single" w:sz="4" w:space="0" w:color="auto"/>
            </w:tcBorders>
          </w:tcPr>
          <w:p w14:paraId="36AC0FD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01E85A9D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49E8F2A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9DF8C5" w14:textId="77777777" w:rsidR="00AD5A92" w:rsidRPr="003D1BF9" w:rsidRDefault="00AD5A92" w:rsidP="003D1BF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1BF9">
        <w:rPr>
          <w:rFonts w:ascii="Times New Roman" w:hAnsi="Times New Roman" w:cs="Times New Roman"/>
          <w:b/>
          <w:bCs/>
        </w:rPr>
        <w:lastRenderedPageBreak/>
        <w:t>Questions to ask yourself based on the table above:</w:t>
      </w:r>
    </w:p>
    <w:p w14:paraId="665D5B15" w14:textId="77777777" w:rsidR="00AD5A92" w:rsidRPr="003D1BF9" w:rsidRDefault="00AD5A92" w:rsidP="00AD5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D1BF9">
        <w:rPr>
          <w:rFonts w:ascii="Times New Roman" w:hAnsi="Times New Roman" w:cs="Times New Roman"/>
        </w:rPr>
        <w:t>Which assessments would you like to keep doing, given that they are effective at assessing a particular learning outcome or multiple learning outcomes?</w:t>
      </w:r>
    </w:p>
    <w:p w14:paraId="267C1357" w14:textId="77777777" w:rsidR="00AD5A92" w:rsidRPr="003D1BF9" w:rsidRDefault="00AD5A92" w:rsidP="00AD5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D1BF9">
        <w:rPr>
          <w:rFonts w:ascii="Times New Roman" w:hAnsi="Times New Roman" w:cs="Times New Roman"/>
        </w:rPr>
        <w:t>Are any course learning outcomes not being assessed sufficiently or effectively?</w:t>
      </w:r>
    </w:p>
    <w:p w14:paraId="00FEBADD" w14:textId="77777777" w:rsidR="00AD5A92" w:rsidRPr="003D1BF9" w:rsidRDefault="00AD5A92" w:rsidP="00AD5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D1BF9">
        <w:rPr>
          <w:rFonts w:ascii="Times New Roman" w:hAnsi="Times New Roman" w:cs="Times New Roman"/>
        </w:rPr>
        <w:t>Are any course learning outcomes being assessed “too much”? Could you remove an assessment and still effectively assess that learning outcome?</w:t>
      </w:r>
      <w:r>
        <w:rPr>
          <w:rFonts w:ascii="Times New Roman" w:hAnsi="Times New Roman" w:cs="Times New Roman"/>
        </w:rPr>
        <w:t xml:space="preserve"> What does each assessment contribute to the overall assessment of that learning outcome?</w:t>
      </w:r>
    </w:p>
    <w:p w14:paraId="475363FC" w14:textId="77777777" w:rsidR="00AD5A92" w:rsidRPr="003D1BF9" w:rsidRDefault="00AD5A92" w:rsidP="00AD5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D1BF9">
        <w:rPr>
          <w:rFonts w:ascii="Times New Roman" w:hAnsi="Times New Roman" w:cs="Times New Roman"/>
        </w:rPr>
        <w:t>For key learning outcomes, do students have low-stakes opportunities to practice skills or check their understanding before completing high-stakes assessments?</w:t>
      </w:r>
    </w:p>
    <w:p w14:paraId="652FA11F" w14:textId="77777777" w:rsidR="00AD5A92" w:rsidRPr="003D1BF9" w:rsidRDefault="00AD5A92" w:rsidP="00AD5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D1BF9">
        <w:rPr>
          <w:rFonts w:ascii="Times New Roman" w:hAnsi="Times New Roman" w:cs="Times New Roman"/>
        </w:rPr>
        <w:t>Are the assessments of key course learning outcomes weighted more heavily? </w:t>
      </w:r>
    </w:p>
    <w:p w14:paraId="6F45211D" w14:textId="77777777" w:rsidR="00AD5A92" w:rsidRPr="003D1BF9" w:rsidRDefault="00AD5A92" w:rsidP="00AD5A9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D1BF9">
        <w:rPr>
          <w:rFonts w:ascii="Times New Roman" w:hAnsi="Times New Roman" w:cs="Times New Roman"/>
        </w:rPr>
        <w:t xml:space="preserve">Are the weightings for each assessment appropriate </w:t>
      </w:r>
      <w:proofErr w:type="gramStart"/>
      <w:r w:rsidRPr="003D1BF9">
        <w:rPr>
          <w:rFonts w:ascii="Times New Roman" w:hAnsi="Times New Roman" w:cs="Times New Roman"/>
        </w:rPr>
        <w:t>for the amount of</w:t>
      </w:r>
      <w:proofErr w:type="gramEnd"/>
      <w:r w:rsidRPr="003D1BF9">
        <w:rPr>
          <w:rFonts w:ascii="Times New Roman" w:hAnsi="Times New Roman" w:cs="Times New Roman"/>
        </w:rPr>
        <w:t xml:space="preserve"> work expected?</w:t>
      </w:r>
    </w:p>
    <w:p w14:paraId="4A14433B" w14:textId="77777777" w:rsidR="00AD5A92" w:rsidRPr="003D1BF9" w:rsidRDefault="00AD5A92" w:rsidP="003D1B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D5A92" w:rsidRPr="003D1BF9" w14:paraId="462B3C46" w14:textId="77777777" w:rsidTr="00B06E5C">
        <w:trPr>
          <w:trHeight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86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40548" w14:textId="77777777" w:rsidR="00AD5A92" w:rsidRPr="003D1BF9" w:rsidRDefault="00AD5A92" w:rsidP="00B06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BF9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02976" wp14:editId="50138BC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398780</wp:posOffset>
                      </wp:positionV>
                      <wp:extent cx="285750" cy="323850"/>
                      <wp:effectExtent l="19050" t="0" r="19050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0B983" id="Arrow: Down 2" o:spid="_x0000_s1026" type="#_x0000_t67" style="position:absolute;margin-left:209pt;margin-top:31.4pt;width:2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" adj="12071" fillcolor="black [3200]" strokecolor="black [1600]" strokeweight="1pt"/>
                  </w:pict>
                </mc:Fallback>
              </mc:AlternateContent>
            </w:r>
            <w:r w:rsidRPr="003D1BF9">
              <w:rPr>
                <w:rFonts w:ascii="Times New Roman" w:hAnsi="Times New Roman" w:cs="Times New Roman"/>
              </w:rPr>
              <w:t xml:space="preserve">If you notice any challenges, questions, or issues with your </w:t>
            </w:r>
            <w:r w:rsidRPr="003D1BF9">
              <w:rPr>
                <w:rFonts w:ascii="Times New Roman" w:hAnsi="Times New Roman" w:cs="Times New Roman"/>
                <w:b/>
                <w:bCs/>
              </w:rPr>
              <w:t>assessment flow, organization, or distribution</w:t>
            </w:r>
            <w:r w:rsidRPr="003D1BF9">
              <w:rPr>
                <w:rFonts w:ascii="Times New Roman" w:hAnsi="Times New Roman" w:cs="Times New Roman"/>
              </w:rPr>
              <w:t xml:space="preserve">, or </w:t>
            </w:r>
            <w:r w:rsidRPr="003D1BF9">
              <w:rPr>
                <w:rFonts w:ascii="Times New Roman" w:hAnsi="Times New Roman" w:cs="Times New Roman"/>
                <w:b/>
                <w:bCs/>
              </w:rPr>
              <w:t>weighting</w:t>
            </w:r>
            <w:r w:rsidRPr="003D1BF9">
              <w:rPr>
                <w:rFonts w:ascii="Times New Roman" w:hAnsi="Times New Roman" w:cs="Times New Roman"/>
              </w:rPr>
              <w:t xml:space="preserve"> based on these questions, make notes in the table below.</w:t>
            </w:r>
          </w:p>
        </w:tc>
      </w:tr>
    </w:tbl>
    <w:p w14:paraId="03B42E36" w14:textId="77777777" w:rsidR="00AD5A92" w:rsidRPr="00B06E5C" w:rsidRDefault="00AD5A92" w:rsidP="00746542">
      <w:pPr>
        <w:pStyle w:val="Heading2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D5A92" w14:paraId="53A4918D" w14:textId="77777777" w:rsidTr="00B06E5C">
        <w:trPr>
          <w:trHeight w:val="440"/>
        </w:trPr>
        <w:tc>
          <w:tcPr>
            <w:tcW w:w="2155" w:type="dxa"/>
          </w:tcPr>
          <w:p w14:paraId="325D8CDC" w14:textId="77777777" w:rsidR="00AD5A92" w:rsidRDefault="00AD5A92" w:rsidP="00746542">
            <w:pPr>
              <w:pStyle w:val="Heading2"/>
              <w:outlineLvl w:val="1"/>
            </w:pPr>
          </w:p>
        </w:tc>
        <w:tc>
          <w:tcPr>
            <w:tcW w:w="7195" w:type="dxa"/>
            <w:vAlign w:val="center"/>
          </w:tcPr>
          <w:p w14:paraId="49F19316" w14:textId="77777777" w:rsidR="00AD5A92" w:rsidRPr="00B06E5C" w:rsidRDefault="00AD5A92" w:rsidP="00746542">
            <w:pPr>
              <w:pStyle w:val="Heading2"/>
              <w:outlineLvl w:val="1"/>
              <w:rPr>
                <w:sz w:val="24"/>
                <w:szCs w:val="24"/>
              </w:rPr>
            </w:pPr>
            <w:r w:rsidRPr="00B06E5C">
              <w:rPr>
                <w:sz w:val="24"/>
                <w:szCs w:val="24"/>
              </w:rPr>
              <w:t>Challenges, Questions, Issues, Things to Consider Changing</w:t>
            </w:r>
          </w:p>
        </w:tc>
      </w:tr>
      <w:tr w:rsidR="00AD5A92" w14:paraId="65C12088" w14:textId="77777777" w:rsidTr="00C61A2B">
        <w:trPr>
          <w:trHeight w:val="581"/>
        </w:trPr>
        <w:tc>
          <w:tcPr>
            <w:tcW w:w="2155" w:type="dxa"/>
          </w:tcPr>
          <w:p w14:paraId="6B70B0E7" w14:textId="77777777" w:rsidR="00AD5A92" w:rsidRDefault="00AD5A92" w:rsidP="00746542">
            <w:pPr>
              <w:pStyle w:val="Heading2"/>
              <w:outlineLvl w:val="1"/>
            </w:pPr>
            <w:r>
              <w:t>Flow, Organization, Distribution</w:t>
            </w:r>
          </w:p>
        </w:tc>
        <w:tc>
          <w:tcPr>
            <w:tcW w:w="7195" w:type="dxa"/>
          </w:tcPr>
          <w:p w14:paraId="5D3F7039" w14:textId="77777777" w:rsidR="00AD5A92" w:rsidRPr="004633B2" w:rsidRDefault="00AD5A92" w:rsidP="00AD5A92">
            <w:pPr>
              <w:pStyle w:val="Heading2"/>
              <w:numPr>
                <w:ilvl w:val="0"/>
                <w:numId w:val="1"/>
              </w:numPr>
              <w:outlineLvl w:val="1"/>
              <w:rPr>
                <w:b w:val="0"/>
                <w:bCs w:val="0"/>
              </w:rPr>
            </w:pPr>
          </w:p>
        </w:tc>
      </w:tr>
      <w:tr w:rsidR="00AD5A92" w14:paraId="3A1622C7" w14:textId="77777777" w:rsidTr="00C61A2B">
        <w:trPr>
          <w:trHeight w:val="581"/>
        </w:trPr>
        <w:tc>
          <w:tcPr>
            <w:tcW w:w="2155" w:type="dxa"/>
          </w:tcPr>
          <w:p w14:paraId="3D09FBD7" w14:textId="77777777" w:rsidR="00AD5A92" w:rsidRDefault="00AD5A92" w:rsidP="00746542">
            <w:pPr>
              <w:pStyle w:val="Heading2"/>
              <w:outlineLvl w:val="1"/>
            </w:pPr>
            <w:r>
              <w:t>Weighting</w:t>
            </w:r>
          </w:p>
        </w:tc>
        <w:tc>
          <w:tcPr>
            <w:tcW w:w="7195" w:type="dxa"/>
          </w:tcPr>
          <w:p w14:paraId="430F394D" w14:textId="77777777" w:rsidR="00AD5A92" w:rsidRPr="004633B2" w:rsidRDefault="00AD5A92" w:rsidP="00AD5A92">
            <w:pPr>
              <w:pStyle w:val="Heading2"/>
              <w:numPr>
                <w:ilvl w:val="0"/>
                <w:numId w:val="1"/>
              </w:numPr>
              <w:outlineLvl w:val="1"/>
              <w:rPr>
                <w:b w:val="0"/>
                <w:bCs w:val="0"/>
              </w:rPr>
            </w:pPr>
          </w:p>
        </w:tc>
      </w:tr>
      <w:tr w:rsidR="00AD5A92" w14:paraId="2613E2C8" w14:textId="77777777" w:rsidTr="00C61A2B">
        <w:trPr>
          <w:trHeight w:val="581"/>
        </w:trPr>
        <w:tc>
          <w:tcPr>
            <w:tcW w:w="2155" w:type="dxa"/>
          </w:tcPr>
          <w:p w14:paraId="7E410408" w14:textId="77777777" w:rsidR="00AD5A92" w:rsidRDefault="00AD5A92" w:rsidP="00746542">
            <w:pPr>
              <w:pStyle w:val="Heading2"/>
              <w:outlineLvl w:val="1"/>
            </w:pPr>
            <w:r>
              <w:t>Workload (student)</w:t>
            </w:r>
          </w:p>
        </w:tc>
        <w:tc>
          <w:tcPr>
            <w:tcW w:w="7195" w:type="dxa"/>
          </w:tcPr>
          <w:p w14:paraId="1F449BA6" w14:textId="77777777" w:rsidR="00AD5A92" w:rsidRPr="004633B2" w:rsidRDefault="00AD5A92" w:rsidP="00AD5A92">
            <w:pPr>
              <w:pStyle w:val="Heading2"/>
              <w:numPr>
                <w:ilvl w:val="0"/>
                <w:numId w:val="1"/>
              </w:numPr>
              <w:outlineLvl w:val="1"/>
              <w:rPr>
                <w:b w:val="0"/>
                <w:bCs w:val="0"/>
              </w:rPr>
            </w:pPr>
          </w:p>
        </w:tc>
      </w:tr>
      <w:tr w:rsidR="00AD5A92" w14:paraId="6894E981" w14:textId="77777777" w:rsidTr="00C61A2B">
        <w:trPr>
          <w:trHeight w:val="581"/>
        </w:trPr>
        <w:tc>
          <w:tcPr>
            <w:tcW w:w="2155" w:type="dxa"/>
          </w:tcPr>
          <w:p w14:paraId="63EFE454" w14:textId="77777777" w:rsidR="00AD5A92" w:rsidRDefault="00AD5A92" w:rsidP="00746542">
            <w:pPr>
              <w:pStyle w:val="Heading2"/>
              <w:outlineLvl w:val="1"/>
            </w:pPr>
            <w:r>
              <w:t>Workload (instructor/TA)</w:t>
            </w:r>
          </w:p>
        </w:tc>
        <w:tc>
          <w:tcPr>
            <w:tcW w:w="7195" w:type="dxa"/>
          </w:tcPr>
          <w:p w14:paraId="051743E9" w14:textId="77777777" w:rsidR="00AD5A92" w:rsidRPr="004633B2" w:rsidRDefault="00AD5A92" w:rsidP="00AD5A92">
            <w:pPr>
              <w:pStyle w:val="Heading2"/>
              <w:numPr>
                <w:ilvl w:val="0"/>
                <w:numId w:val="1"/>
              </w:numPr>
              <w:outlineLvl w:val="1"/>
              <w:rPr>
                <w:b w:val="0"/>
                <w:bCs w:val="0"/>
              </w:rPr>
            </w:pPr>
          </w:p>
        </w:tc>
      </w:tr>
    </w:tbl>
    <w:p w14:paraId="33CEEBFB" w14:textId="77777777" w:rsidR="00AD5A92" w:rsidRDefault="00AD5A92" w:rsidP="00746542">
      <w:pPr>
        <w:pStyle w:val="Heading2"/>
      </w:pPr>
    </w:p>
    <w:p w14:paraId="243FC82A" w14:textId="77777777" w:rsidR="00AD5A92" w:rsidRPr="00746542" w:rsidRDefault="00AD5A92" w:rsidP="00746542">
      <w:pPr>
        <w:pStyle w:val="Heading2"/>
      </w:pPr>
      <w:r w:rsidRPr="00746542">
        <w:t xml:space="preserve">STEP </w:t>
      </w:r>
      <w:r>
        <w:t>3</w:t>
      </w:r>
      <w:r w:rsidRPr="00746542">
        <w:t xml:space="preserve">: </w:t>
      </w:r>
    </w:p>
    <w:p w14:paraId="3DEEADC7" w14:textId="77777777" w:rsidR="00AD5A92" w:rsidRPr="004633B2" w:rsidRDefault="00AD5A92" w:rsidP="004633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other 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challenges or issues </w:t>
      </w:r>
      <w:r>
        <w:rPr>
          <w:rFonts w:ascii="Times New Roman" w:eastAsia="Times New Roman" w:hAnsi="Times New Roman" w:cs="Times New Roman"/>
          <w:color w:val="000000"/>
        </w:rPr>
        <w:t>arose with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your course assessments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 w:rsidRPr="004633B2">
        <w:rPr>
          <w:rFonts w:ascii="Times New Roman" w:eastAsia="Times New Roman" w:hAnsi="Times New Roman" w:cs="Times New Roman"/>
          <w:color w:val="000000"/>
        </w:rPr>
        <w:t>Add to the table above.</w:t>
      </w:r>
    </w:p>
    <w:p w14:paraId="088D7FD1" w14:textId="77777777" w:rsidR="00AD5A92" w:rsidRPr="004633B2" w:rsidRDefault="00AD5A92" w:rsidP="00AD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 xml:space="preserve">low/organization/distribution: </w:t>
      </w:r>
      <w:r>
        <w:rPr>
          <w:rFonts w:ascii="Times New Roman" w:eastAsia="Times New Roman" w:hAnsi="Times New Roman" w:cs="Times New Roman"/>
          <w:color w:val="000000"/>
        </w:rPr>
        <w:t>assessment distribution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over the semester, </w:t>
      </w:r>
      <w:proofErr w:type="gramStart"/>
      <w:r w:rsidRPr="004633B2">
        <w:rPr>
          <w:rFonts w:ascii="Times New Roman" w:eastAsia="Times New Roman" w:hAnsi="Times New Roman" w:cs="Times New Roman"/>
          <w:color w:val="000000"/>
        </w:rPr>
        <w:t>timing</w:t>
      </w:r>
      <w:proofErr w:type="gramEnd"/>
      <w:r w:rsidRPr="004633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deadlines </w:t>
      </w:r>
    </w:p>
    <w:p w14:paraId="376D2435" w14:textId="77777777" w:rsidR="00AD5A92" w:rsidRPr="004633B2" w:rsidRDefault="00AD5A92" w:rsidP="00AD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>eighting</w:t>
      </w:r>
      <w:r w:rsidRPr="004633B2">
        <w:rPr>
          <w:rFonts w:ascii="Times New Roman" w:eastAsia="Times New Roman" w:hAnsi="Times New Roman" w:cs="Times New Roman"/>
          <w:color w:val="000000"/>
        </w:rPr>
        <w:t>: student</w:t>
      </w:r>
      <w:r>
        <w:rPr>
          <w:rFonts w:ascii="Times New Roman" w:eastAsia="Times New Roman" w:hAnsi="Times New Roman" w:cs="Times New Roman"/>
          <w:color w:val="000000"/>
        </w:rPr>
        <w:t xml:space="preserve"> or 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instructor perception that </w:t>
      </w:r>
      <w:r>
        <w:rPr>
          <w:rFonts w:ascii="Times New Roman" w:eastAsia="Times New Roman" w:hAnsi="Times New Roman" w:cs="Times New Roman"/>
          <w:color w:val="000000"/>
        </w:rPr>
        <w:t>weighting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was unfair, unbalanced, or not aligned with learning outcomes</w:t>
      </w:r>
    </w:p>
    <w:p w14:paraId="7112D054" w14:textId="77777777" w:rsidR="00AD5A92" w:rsidRPr="004633B2" w:rsidRDefault="00AD5A92" w:rsidP="00AD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 xml:space="preserve">orkload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>students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</w:rPr>
        <w:t>perceived or your received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feedback about too much or too little work, many incomplete or late assessments</w:t>
      </w:r>
      <w:r>
        <w:rPr>
          <w:rFonts w:ascii="Times New Roman" w:eastAsia="Times New Roman" w:hAnsi="Times New Roman" w:cs="Times New Roman"/>
          <w:color w:val="000000"/>
        </w:rPr>
        <w:t xml:space="preserve"> or requests for extensions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, high stress or </w:t>
      </w:r>
      <w:proofErr w:type="gramStart"/>
      <w:r w:rsidRPr="004633B2">
        <w:rPr>
          <w:rFonts w:ascii="Times New Roman" w:eastAsia="Times New Roman" w:hAnsi="Times New Roman" w:cs="Times New Roman"/>
          <w:color w:val="000000"/>
        </w:rPr>
        <w:t>anxiety</w:t>
      </w:r>
      <w:proofErr w:type="gramEnd"/>
    </w:p>
    <w:p w14:paraId="79CF26DD" w14:textId="77777777" w:rsidR="00AD5A92" w:rsidRPr="004633B2" w:rsidRDefault="00AD5A92" w:rsidP="00AD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>orkload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(instructor/TA)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grading or feedback workload too high, feedback not being used, time spent solving challenges with automatically graded assessments or </w:t>
      </w:r>
      <w:proofErr w:type="gramStart"/>
      <w:r w:rsidRPr="004633B2">
        <w:rPr>
          <w:rFonts w:ascii="Times New Roman" w:eastAsia="Times New Roman" w:hAnsi="Times New Roman" w:cs="Times New Roman"/>
          <w:color w:val="000000"/>
        </w:rPr>
        <w:t>assessment</w:t>
      </w:r>
      <w:proofErr w:type="gramEnd"/>
      <w:r w:rsidRPr="004633B2">
        <w:rPr>
          <w:rFonts w:ascii="Times New Roman" w:eastAsia="Times New Roman" w:hAnsi="Times New Roman" w:cs="Times New Roman"/>
          <w:color w:val="000000"/>
        </w:rPr>
        <w:t xml:space="preserve"> technology</w:t>
      </w:r>
    </w:p>
    <w:p w14:paraId="1B12F256" w14:textId="77777777" w:rsidR="00AD5A92" w:rsidRDefault="00AD5A92" w:rsidP="005509A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0E77F12" w14:textId="77777777" w:rsidR="00AD5A92" w:rsidRPr="00746542" w:rsidRDefault="00AD5A92" w:rsidP="00746542">
      <w:pPr>
        <w:pStyle w:val="Heading2"/>
      </w:pPr>
      <w:r w:rsidRPr="00746542">
        <w:t xml:space="preserve">STEP </w:t>
      </w:r>
      <w:r>
        <w:t>4</w:t>
      </w:r>
      <w:r w:rsidRPr="00746542">
        <w:t>:</w:t>
      </w:r>
    </w:p>
    <w:p w14:paraId="0C02A75D" w14:textId="77777777" w:rsidR="00AD5A92" w:rsidRDefault="00AD5A92" w:rsidP="005509A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33B2">
        <w:rPr>
          <w:rFonts w:ascii="Times New Roman" w:eastAsia="Times New Roman" w:hAnsi="Times New Roman" w:cs="Times New Roman"/>
          <w:color w:val="000000"/>
        </w:rPr>
        <w:t xml:space="preserve">Based on your work above, identify </w:t>
      </w:r>
      <w:r w:rsidRPr="004633B2">
        <w:rPr>
          <w:rFonts w:ascii="Times New Roman" w:eastAsia="Times New Roman" w:hAnsi="Times New Roman" w:cs="Times New Roman"/>
          <w:b/>
          <w:bCs/>
          <w:color w:val="000000"/>
        </w:rPr>
        <w:t>three challenges or issues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related to</w:t>
      </w:r>
      <w:r>
        <w:rPr>
          <w:rFonts w:ascii="Times New Roman" w:eastAsia="Times New Roman" w:hAnsi="Times New Roman" w:cs="Times New Roman"/>
          <w:color w:val="000000"/>
        </w:rPr>
        <w:t xml:space="preserve"> your course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assessment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4633B2">
        <w:rPr>
          <w:rFonts w:ascii="Times New Roman" w:eastAsia="Times New Roman" w:hAnsi="Times New Roman" w:cs="Times New Roman"/>
          <w:color w:val="000000"/>
        </w:rPr>
        <w:t xml:space="preserve"> that </w:t>
      </w:r>
      <w:proofErr w:type="gramStart"/>
      <w:r w:rsidRPr="004633B2">
        <w:rPr>
          <w:rFonts w:ascii="Times New Roman" w:eastAsia="Times New Roman" w:hAnsi="Times New Roman" w:cs="Times New Roman"/>
          <w:color w:val="000000"/>
        </w:rPr>
        <w:t>you’d</w:t>
      </w:r>
      <w:proofErr w:type="gramEnd"/>
      <w:r w:rsidRPr="004633B2">
        <w:rPr>
          <w:rFonts w:ascii="Times New Roman" w:eastAsia="Times New Roman" w:hAnsi="Times New Roman" w:cs="Times New Roman"/>
          <w:color w:val="000000"/>
        </w:rPr>
        <w:t xml:space="preserve"> like to address for your next course offering. Make a note of those priorities in the table below.</w:t>
      </w:r>
    </w:p>
    <w:p w14:paraId="5CDB5BBF" w14:textId="77777777" w:rsidR="00AD5A92" w:rsidRDefault="00AD5A92" w:rsidP="005509A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5A92" w14:paraId="634BEACC" w14:textId="77777777" w:rsidTr="00E91929">
        <w:tc>
          <w:tcPr>
            <w:tcW w:w="9350" w:type="dxa"/>
            <w:shd w:val="clear" w:color="auto" w:fill="FFD869"/>
          </w:tcPr>
          <w:p w14:paraId="665B9ABB" w14:textId="77777777" w:rsidR="00AD5A92" w:rsidRPr="00B06E5C" w:rsidRDefault="00AD5A92" w:rsidP="00550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Challenges or Issues to be Addressed</w:t>
            </w:r>
          </w:p>
        </w:tc>
      </w:tr>
      <w:tr w:rsidR="00AD5A92" w14:paraId="06D396D2" w14:textId="77777777" w:rsidTr="00B06E5C">
        <w:trPr>
          <w:trHeight w:val="359"/>
        </w:trPr>
        <w:tc>
          <w:tcPr>
            <w:tcW w:w="9350" w:type="dxa"/>
          </w:tcPr>
          <w:p w14:paraId="727B7F67" w14:textId="77777777" w:rsidR="00AD5A92" w:rsidRDefault="00AD5A92" w:rsidP="005509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</w:tr>
      <w:tr w:rsidR="00AD5A92" w14:paraId="043D1877" w14:textId="77777777" w:rsidTr="00B06E5C">
        <w:trPr>
          <w:trHeight w:val="359"/>
        </w:trPr>
        <w:tc>
          <w:tcPr>
            <w:tcW w:w="9350" w:type="dxa"/>
          </w:tcPr>
          <w:p w14:paraId="7E4DA843" w14:textId="77777777" w:rsidR="00AD5A92" w:rsidRDefault="00AD5A92" w:rsidP="005509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</w:tr>
      <w:tr w:rsidR="00AD5A92" w14:paraId="54EE281D" w14:textId="77777777" w:rsidTr="00B06E5C">
        <w:trPr>
          <w:trHeight w:val="359"/>
        </w:trPr>
        <w:tc>
          <w:tcPr>
            <w:tcW w:w="9350" w:type="dxa"/>
          </w:tcPr>
          <w:p w14:paraId="36E0461A" w14:textId="77777777" w:rsidR="00AD5A92" w:rsidRDefault="00AD5A92" w:rsidP="005509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</w:tr>
    </w:tbl>
    <w:p w14:paraId="7773E944" w14:textId="77777777" w:rsidR="00AD5A92" w:rsidRDefault="00AD5A92" w:rsidP="00511BB8">
      <w:pPr>
        <w:pStyle w:val="Heading1"/>
        <w:spacing w:after="0"/>
        <w:rPr>
          <w:sz w:val="36"/>
          <w:szCs w:val="36"/>
        </w:rPr>
        <w:sectPr w:rsidR="00AD5A92" w:rsidSect="00AD5A92">
          <w:headerReference w:type="default" r:id="rId10"/>
          <w:footerReference w:type="even" r:id="rId11"/>
          <w:footerReference w:type="default" r:id="rId12"/>
          <w:pgSz w:w="12240" w:h="15840"/>
          <w:pgMar w:top="1304" w:right="1440" w:bottom="1418" w:left="1440" w:header="720" w:footer="720" w:gutter="0"/>
          <w:cols w:space="720"/>
          <w:docGrid w:linePitch="360"/>
        </w:sectPr>
      </w:pPr>
    </w:p>
    <w:p w14:paraId="4F9E088F" w14:textId="294FDA3C" w:rsidR="00AD5A92" w:rsidRPr="00641AA6" w:rsidRDefault="00AD5A92" w:rsidP="00511BB8">
      <w:pPr>
        <w:pStyle w:val="Heading1"/>
        <w:spacing w:after="0"/>
        <w:rPr>
          <w:sz w:val="36"/>
          <w:szCs w:val="36"/>
        </w:rPr>
      </w:pPr>
      <w:r w:rsidRPr="00641AA6">
        <w:rPr>
          <w:sz w:val="36"/>
          <w:szCs w:val="36"/>
        </w:rPr>
        <w:lastRenderedPageBreak/>
        <w:t xml:space="preserve">Prioritizing Changes to my </w:t>
      </w:r>
      <w:r>
        <w:rPr>
          <w:sz w:val="36"/>
          <w:szCs w:val="36"/>
        </w:rPr>
        <w:t>Assessments</w:t>
      </w:r>
    </w:p>
    <w:p w14:paraId="7CBB3E79" w14:textId="77777777" w:rsidR="00AD5A92" w:rsidRPr="00641AA6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890B5" w14:textId="77777777" w:rsidR="00AD5A92" w:rsidRPr="00641AA6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A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1CC59" wp14:editId="0A094774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000750" cy="4953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7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CF493" w14:textId="77777777" w:rsidR="00AD5A92" w:rsidRPr="00641AA6" w:rsidRDefault="00AD5A92" w:rsidP="005509A0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41A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GOAL:</w:t>
                            </w:r>
                            <w:r w:rsidRPr="00641AA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Identify</w:t>
                            </w:r>
                            <w:r w:rsidRPr="00641AA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three changes </w:t>
                            </w:r>
                            <w:proofErr w:type="gramStart"/>
                            <w:r w:rsidRPr="00641AA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you’d</w:t>
                            </w:r>
                            <w:proofErr w:type="gramEnd"/>
                            <w:r w:rsidRPr="00641AA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like to make to your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assessments</w:t>
                            </w:r>
                            <w:r w:rsidRPr="00641AA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, potential solutions, and the supports and resources you will need to make those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1CC59" id="Rectangle: Rounded Corners 7" o:spid="_x0000_s1028" style="position:absolute;margin-left:0;margin-top:9.75pt;width:472.5pt;height:39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" filled="f" strokecolor="#ffc72a" strokeweight="1pt">
                <v:stroke joinstyle="miter"/>
                <v:textbox>
                  <w:txbxContent>
                    <w:p w14:paraId="2F4CF493" w14:textId="77777777" w:rsidR="00AD5A92" w:rsidRPr="00641AA6" w:rsidRDefault="00AD5A92" w:rsidP="005509A0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41A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GOAL:</w:t>
                      </w:r>
                      <w:r w:rsidRPr="00641AA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Identify</w:t>
                      </w:r>
                      <w:r w:rsidRPr="00641AA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three changes </w:t>
                      </w:r>
                      <w:proofErr w:type="gramStart"/>
                      <w:r w:rsidRPr="00641AA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you’d</w:t>
                      </w:r>
                      <w:proofErr w:type="gramEnd"/>
                      <w:r w:rsidRPr="00641AA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like to make to your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assessments</w:t>
                      </w:r>
                      <w:r w:rsidRPr="00641AA6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, potential solutions, and the supports and resources you will need to make those changes.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B44731" w14:textId="77777777" w:rsidR="00AD5A92" w:rsidRPr="00641AA6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AA6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2106EDCE" wp14:editId="21DDC850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393700" cy="371475"/>
            <wp:effectExtent l="0" t="0" r="0" b="9525"/>
            <wp:wrapSquare wrapText="bothSides"/>
            <wp:docPr id="11" name="Graphic 11" descr="Bulls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llsey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C2207" w14:textId="77777777" w:rsidR="00AD5A92" w:rsidRPr="00641AA6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250DF" w14:textId="77777777" w:rsidR="00AD5A92" w:rsidRPr="00641AA6" w:rsidRDefault="00AD5A92" w:rsidP="00511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F524D3" w14:textId="77777777" w:rsidR="00AD5A92" w:rsidRPr="00641AA6" w:rsidRDefault="00AD5A92" w:rsidP="00511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9273C4" w14:textId="77777777" w:rsidR="00AD5A92" w:rsidRPr="00641AA6" w:rsidRDefault="00AD5A92" w:rsidP="00511BB8">
      <w:pPr>
        <w:pStyle w:val="NormalWeb"/>
        <w:spacing w:before="0" w:beforeAutospacing="0" w:after="0" w:afterAutospacing="0"/>
      </w:pPr>
      <w:r w:rsidRPr="00641AA6">
        <w:rPr>
          <w:color w:val="000000"/>
          <w:sz w:val="22"/>
          <w:szCs w:val="22"/>
        </w:rPr>
        <w:t xml:space="preserve">In this worksheet, you will identify three changes to make to your </w:t>
      </w:r>
      <w:r>
        <w:rPr>
          <w:color w:val="000000"/>
          <w:sz w:val="22"/>
          <w:szCs w:val="22"/>
        </w:rPr>
        <w:t>assessments</w:t>
      </w:r>
      <w:r w:rsidRPr="00641AA6">
        <w:rPr>
          <w:color w:val="000000"/>
          <w:sz w:val="22"/>
          <w:szCs w:val="22"/>
        </w:rPr>
        <w:t xml:space="preserve"> for your next offering. </w:t>
      </w:r>
      <w:r>
        <w:rPr>
          <w:color w:val="000000"/>
          <w:sz w:val="22"/>
          <w:szCs w:val="22"/>
        </w:rPr>
        <w:t>Although</w:t>
      </w:r>
      <w:r w:rsidRPr="00641AA6">
        <w:rPr>
          <w:color w:val="000000"/>
          <w:sz w:val="22"/>
          <w:szCs w:val="22"/>
        </w:rPr>
        <w:t xml:space="preserve"> you may </w:t>
      </w:r>
      <w:r>
        <w:rPr>
          <w:color w:val="000000"/>
          <w:sz w:val="22"/>
          <w:szCs w:val="22"/>
        </w:rPr>
        <w:t>decide</w:t>
      </w:r>
      <w:r w:rsidRPr="00641AA6">
        <w:rPr>
          <w:color w:val="000000"/>
          <w:sz w:val="22"/>
          <w:szCs w:val="22"/>
        </w:rPr>
        <w:t xml:space="preserve"> to make more than three changes, </w:t>
      </w:r>
      <w:proofErr w:type="gramStart"/>
      <w:r w:rsidRPr="00641AA6">
        <w:rPr>
          <w:color w:val="000000"/>
          <w:sz w:val="22"/>
          <w:szCs w:val="22"/>
        </w:rPr>
        <w:t>it’s</w:t>
      </w:r>
      <w:proofErr w:type="gramEnd"/>
      <w:r w:rsidRPr="00641AA6">
        <w:rPr>
          <w:color w:val="000000"/>
          <w:sz w:val="22"/>
          <w:szCs w:val="22"/>
        </w:rPr>
        <w:t xml:space="preserve"> important to keep this process manageable and to prioritize those changes that are most important or needed. When identifying </w:t>
      </w:r>
      <w:r>
        <w:rPr>
          <w:color w:val="000000"/>
          <w:sz w:val="22"/>
          <w:szCs w:val="22"/>
        </w:rPr>
        <w:t>potential changes and solutions</w:t>
      </w:r>
      <w:r w:rsidRPr="00641AA6">
        <w:rPr>
          <w:color w:val="000000"/>
          <w:sz w:val="22"/>
          <w:szCs w:val="22"/>
        </w:rPr>
        <w:t>, ensure that the changes still align with, and support students’ progress towards meeting your course learning outcomes.</w:t>
      </w:r>
    </w:p>
    <w:p w14:paraId="2770111E" w14:textId="77777777" w:rsidR="00AD5A92" w:rsidRDefault="00AD5A92" w:rsidP="0043021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14D7E2C" w14:textId="77777777" w:rsidR="00AD5A92" w:rsidRDefault="00AD5A92" w:rsidP="0043021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Resources available to support your brainstorming of potential solutions:</w:t>
      </w:r>
    </w:p>
    <w:p w14:paraId="64EE2264" w14:textId="77777777" w:rsidR="00AD5A92" w:rsidRPr="005B50BC" w:rsidRDefault="00AD5A92" w:rsidP="00AD5A92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B50BC">
        <w:rPr>
          <w:color w:val="000000"/>
          <w:sz w:val="22"/>
          <w:szCs w:val="22"/>
        </w:rPr>
        <w:t xml:space="preserve">Handout 1: Finding the Balance between High and Low Stakes Assessments </w:t>
      </w:r>
    </w:p>
    <w:p w14:paraId="1EAA5050" w14:textId="77777777" w:rsidR="00AD5A92" w:rsidRPr="005B50BC" w:rsidRDefault="00AD5A92" w:rsidP="00AD5A92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5B50BC">
        <w:rPr>
          <w:sz w:val="22"/>
          <w:szCs w:val="22"/>
        </w:rPr>
        <w:t xml:space="preserve">Handout 2: Common Challenges and Potential Solutions for Balancing the Workload, Flow/Organization, and Weighting of Course </w:t>
      </w:r>
      <w:proofErr w:type="gramStart"/>
      <w:r w:rsidRPr="005B50BC">
        <w:rPr>
          <w:sz w:val="22"/>
          <w:szCs w:val="22"/>
        </w:rPr>
        <w:t>Assessments</w:t>
      </w:r>
      <w:proofErr w:type="gramEnd"/>
      <w:r w:rsidRPr="005B50BC">
        <w:rPr>
          <w:color w:val="000000"/>
          <w:sz w:val="22"/>
          <w:szCs w:val="22"/>
        </w:rPr>
        <w:t xml:space="preserve"> </w:t>
      </w:r>
    </w:p>
    <w:p w14:paraId="06D7DBD1" w14:textId="77777777" w:rsidR="00AD5A92" w:rsidRPr="00641AA6" w:rsidRDefault="00AD5A92" w:rsidP="0043021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21890BB" w14:textId="77777777" w:rsidR="00AD5A92" w:rsidRPr="00641AA6" w:rsidRDefault="00AD5A92" w:rsidP="00511BB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1800"/>
        <w:gridCol w:w="3415"/>
      </w:tblGrid>
      <w:tr w:rsidR="00AD5A92" w:rsidRPr="003A2A85" w14:paraId="17576ED0" w14:textId="77777777" w:rsidTr="003A2A85">
        <w:tc>
          <w:tcPr>
            <w:tcW w:w="2155" w:type="dxa"/>
            <w:shd w:val="clear" w:color="auto" w:fill="FFD869"/>
          </w:tcPr>
          <w:p w14:paraId="23752B6E" w14:textId="77777777" w:rsidR="00AD5A92" w:rsidRPr="003A2A85" w:rsidRDefault="00AD5A92" w:rsidP="00511BB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A2A85">
              <w:rPr>
                <w:b/>
                <w:bCs/>
                <w:sz w:val="22"/>
                <w:szCs w:val="22"/>
              </w:rPr>
              <w:t>Assessment Changes</w:t>
            </w:r>
          </w:p>
          <w:p w14:paraId="610FD81A" w14:textId="77777777" w:rsidR="00AD5A92" w:rsidRPr="003A2A85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A2A85">
              <w:rPr>
                <w:sz w:val="22"/>
                <w:szCs w:val="22"/>
              </w:rPr>
              <w:t>(</w:t>
            </w:r>
            <w:proofErr w:type="gramStart"/>
            <w:r w:rsidRPr="003A2A85">
              <w:rPr>
                <w:sz w:val="22"/>
                <w:szCs w:val="22"/>
              </w:rPr>
              <w:t>copy</w:t>
            </w:r>
            <w:proofErr w:type="gramEnd"/>
            <w:r w:rsidRPr="003A2A85">
              <w:rPr>
                <w:sz w:val="22"/>
                <w:szCs w:val="22"/>
              </w:rPr>
              <w:t xml:space="preserve"> from the last table in Worksheet 1)</w:t>
            </w:r>
          </w:p>
        </w:tc>
        <w:tc>
          <w:tcPr>
            <w:tcW w:w="1980" w:type="dxa"/>
            <w:shd w:val="clear" w:color="auto" w:fill="FFD869"/>
          </w:tcPr>
          <w:p w14:paraId="37E23FAD" w14:textId="77777777" w:rsidR="00AD5A92" w:rsidRPr="003A2A85" w:rsidRDefault="00AD5A92" w:rsidP="00511BB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A2A85">
              <w:rPr>
                <w:b/>
                <w:bCs/>
                <w:sz w:val="22"/>
                <w:szCs w:val="22"/>
              </w:rPr>
              <w:t>List of Potential Solutions and Important Notes</w:t>
            </w:r>
          </w:p>
        </w:tc>
        <w:tc>
          <w:tcPr>
            <w:tcW w:w="1800" w:type="dxa"/>
            <w:shd w:val="clear" w:color="auto" w:fill="FFD869"/>
          </w:tcPr>
          <w:p w14:paraId="7DB1AEB4" w14:textId="77777777" w:rsidR="00AD5A92" w:rsidRPr="003A2A85" w:rsidRDefault="00AD5A92" w:rsidP="00511BB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A2A85">
              <w:rPr>
                <w:b/>
                <w:bCs/>
                <w:sz w:val="22"/>
                <w:szCs w:val="22"/>
              </w:rPr>
              <w:t>Selected Solution and Brief Rationale</w:t>
            </w:r>
          </w:p>
        </w:tc>
        <w:tc>
          <w:tcPr>
            <w:tcW w:w="3415" w:type="dxa"/>
            <w:shd w:val="clear" w:color="auto" w:fill="FFD869"/>
          </w:tcPr>
          <w:p w14:paraId="24882DF2" w14:textId="77777777" w:rsidR="00AD5A92" w:rsidRPr="003A2A85" w:rsidRDefault="00AD5A92" w:rsidP="00511BB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A2A85">
              <w:rPr>
                <w:b/>
                <w:bCs/>
                <w:sz w:val="22"/>
                <w:szCs w:val="22"/>
              </w:rPr>
              <w:t xml:space="preserve">What questions do I still have? What support/resources will I need to make this change </w:t>
            </w:r>
            <w:r w:rsidRPr="003A2A85">
              <w:rPr>
                <w:sz w:val="22"/>
                <w:szCs w:val="22"/>
              </w:rPr>
              <w:t>(e.g., technology, TA support, physical space, etc.)?</w:t>
            </w:r>
          </w:p>
        </w:tc>
      </w:tr>
      <w:tr w:rsidR="00AD5A92" w:rsidRPr="00641AA6" w14:paraId="7266AD56" w14:textId="77777777" w:rsidTr="003A2A85">
        <w:trPr>
          <w:trHeight w:val="440"/>
        </w:trPr>
        <w:tc>
          <w:tcPr>
            <w:tcW w:w="2155" w:type="dxa"/>
          </w:tcPr>
          <w:p w14:paraId="1042E97F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14:paraId="72046EFF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231FE1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718ABC4C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D5A92" w:rsidRPr="00641AA6" w14:paraId="3A4E9756" w14:textId="77777777" w:rsidTr="003A2A85">
        <w:trPr>
          <w:trHeight w:val="431"/>
        </w:trPr>
        <w:tc>
          <w:tcPr>
            <w:tcW w:w="2155" w:type="dxa"/>
          </w:tcPr>
          <w:p w14:paraId="6814B4A6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14:paraId="7D63409B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3B2879F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5309CEC7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D5A92" w:rsidRPr="00641AA6" w14:paraId="1DC35D02" w14:textId="77777777" w:rsidTr="003A2A85">
        <w:trPr>
          <w:trHeight w:val="440"/>
        </w:trPr>
        <w:tc>
          <w:tcPr>
            <w:tcW w:w="2155" w:type="dxa"/>
          </w:tcPr>
          <w:p w14:paraId="74109F6C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1AA6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14:paraId="3CC0E2A1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EC2FFA6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14:paraId="29D64FE2" w14:textId="77777777" w:rsidR="00AD5A92" w:rsidRPr="00641AA6" w:rsidRDefault="00AD5A92" w:rsidP="00511B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6AD3C946" w14:textId="77777777" w:rsidR="00AD5A92" w:rsidRPr="00641AA6" w:rsidRDefault="00AD5A92" w:rsidP="00511BB8">
      <w:pPr>
        <w:pStyle w:val="NormalWeb"/>
        <w:spacing w:before="0" w:beforeAutospacing="0" w:after="0" w:afterAutospacing="0"/>
      </w:pPr>
    </w:p>
    <w:p w14:paraId="59DD816F" w14:textId="77777777" w:rsidR="00AD5A92" w:rsidRPr="00641AA6" w:rsidRDefault="00AD5A92" w:rsidP="00511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BB54AB" w14:textId="77777777" w:rsidR="00AD5A92" w:rsidRPr="00802445" w:rsidRDefault="00AD5A92" w:rsidP="00802445">
      <w:pPr>
        <w:pStyle w:val="Heading2"/>
      </w:pPr>
      <w:r w:rsidRPr="00802445">
        <w:t>Peer Feedback and Ideas</w:t>
      </w:r>
    </w:p>
    <w:p w14:paraId="2AABF9B1" w14:textId="77777777" w:rsidR="00AD5A92" w:rsidRPr="00641AA6" w:rsidRDefault="00AD5A92" w:rsidP="00511BB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41AA6">
        <w:rPr>
          <w:rFonts w:ascii="Times New Roman" w:hAnsi="Times New Roman" w:cs="Times New Roman"/>
          <w:color w:val="000000"/>
        </w:rPr>
        <w:t>Copy or record the feedback and ideas suggested by your colleagues during the action learning set on Day 2 of the workshop.</w:t>
      </w:r>
    </w:p>
    <w:p w14:paraId="2296BF6A" w14:textId="77777777" w:rsidR="00AD5A92" w:rsidRPr="00641AA6" w:rsidRDefault="00AD5A92" w:rsidP="00511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AD5A92" w:rsidRPr="00641AA6" w14:paraId="79DCAA7F" w14:textId="77777777" w:rsidTr="003A2A85">
        <w:trPr>
          <w:trHeight w:val="359"/>
        </w:trPr>
        <w:tc>
          <w:tcPr>
            <w:tcW w:w="2263" w:type="dxa"/>
            <w:shd w:val="clear" w:color="auto" w:fill="FFD869"/>
          </w:tcPr>
          <w:p w14:paraId="0C39FD42" w14:textId="77777777" w:rsidR="00AD5A92" w:rsidRPr="003A2A85" w:rsidRDefault="00AD5A92" w:rsidP="00511BB8">
            <w:pPr>
              <w:rPr>
                <w:rFonts w:ascii="Times New Roman" w:hAnsi="Times New Roman" w:cs="Times New Roman"/>
                <w:b/>
                <w:bCs/>
              </w:rPr>
            </w:pPr>
            <w:r w:rsidRPr="003A2A85">
              <w:rPr>
                <w:rFonts w:ascii="Times New Roman" w:hAnsi="Times New Roman" w:cs="Times New Roman"/>
                <w:b/>
                <w:bCs/>
              </w:rPr>
              <w:t>Change</w:t>
            </w:r>
          </w:p>
        </w:tc>
        <w:tc>
          <w:tcPr>
            <w:tcW w:w="7088" w:type="dxa"/>
            <w:shd w:val="clear" w:color="auto" w:fill="FFD869"/>
          </w:tcPr>
          <w:p w14:paraId="27B585D9" w14:textId="77777777" w:rsidR="00AD5A92" w:rsidRPr="003A2A85" w:rsidRDefault="00AD5A92" w:rsidP="00511BB8">
            <w:pPr>
              <w:rPr>
                <w:rFonts w:ascii="Times New Roman" w:hAnsi="Times New Roman" w:cs="Times New Roman"/>
                <w:b/>
                <w:bCs/>
              </w:rPr>
            </w:pPr>
            <w:r w:rsidRPr="003A2A85">
              <w:rPr>
                <w:rFonts w:ascii="Times New Roman" w:hAnsi="Times New Roman" w:cs="Times New Roman"/>
                <w:b/>
                <w:bCs/>
              </w:rPr>
              <w:t>Peer Feedback and Ideas</w:t>
            </w:r>
          </w:p>
        </w:tc>
      </w:tr>
      <w:tr w:rsidR="00AD5A92" w:rsidRPr="00641AA6" w14:paraId="17F04BD8" w14:textId="77777777" w:rsidTr="003A2A85">
        <w:trPr>
          <w:trHeight w:val="431"/>
        </w:trPr>
        <w:tc>
          <w:tcPr>
            <w:tcW w:w="2263" w:type="dxa"/>
          </w:tcPr>
          <w:p w14:paraId="2185D415" w14:textId="77777777" w:rsidR="00AD5A92" w:rsidRPr="00641AA6" w:rsidRDefault="00AD5A92" w:rsidP="00511BB8">
            <w:pPr>
              <w:rPr>
                <w:rFonts w:ascii="Times New Roman" w:hAnsi="Times New Roman" w:cs="Times New Roman"/>
              </w:rPr>
            </w:pPr>
            <w:r w:rsidRPr="00641A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</w:tcPr>
          <w:p w14:paraId="2625EC8B" w14:textId="77777777" w:rsidR="00AD5A92" w:rsidRPr="00641AA6" w:rsidRDefault="00AD5A92" w:rsidP="00511BB8">
            <w:pPr>
              <w:rPr>
                <w:rFonts w:ascii="Times New Roman" w:hAnsi="Times New Roman" w:cs="Times New Roman"/>
              </w:rPr>
            </w:pPr>
          </w:p>
        </w:tc>
      </w:tr>
      <w:tr w:rsidR="00AD5A92" w:rsidRPr="00641AA6" w14:paraId="0F80FCE8" w14:textId="77777777" w:rsidTr="003A2A85">
        <w:trPr>
          <w:trHeight w:val="440"/>
        </w:trPr>
        <w:tc>
          <w:tcPr>
            <w:tcW w:w="2263" w:type="dxa"/>
          </w:tcPr>
          <w:p w14:paraId="789A4B8C" w14:textId="77777777" w:rsidR="00AD5A92" w:rsidRPr="00641AA6" w:rsidRDefault="00AD5A92" w:rsidP="00511BB8">
            <w:pPr>
              <w:rPr>
                <w:rFonts w:ascii="Times New Roman" w:hAnsi="Times New Roman" w:cs="Times New Roman"/>
              </w:rPr>
            </w:pPr>
            <w:r w:rsidRPr="00641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</w:tcPr>
          <w:p w14:paraId="52512EE6" w14:textId="77777777" w:rsidR="00AD5A92" w:rsidRPr="00641AA6" w:rsidRDefault="00AD5A92" w:rsidP="00511BB8">
            <w:pPr>
              <w:rPr>
                <w:rFonts w:ascii="Times New Roman" w:hAnsi="Times New Roman" w:cs="Times New Roman"/>
              </w:rPr>
            </w:pPr>
          </w:p>
        </w:tc>
      </w:tr>
      <w:tr w:rsidR="00AD5A92" w:rsidRPr="00641AA6" w14:paraId="77FC6C2F" w14:textId="77777777" w:rsidTr="003A2A85">
        <w:trPr>
          <w:trHeight w:val="449"/>
        </w:trPr>
        <w:tc>
          <w:tcPr>
            <w:tcW w:w="2263" w:type="dxa"/>
          </w:tcPr>
          <w:p w14:paraId="62731178" w14:textId="77777777" w:rsidR="00AD5A92" w:rsidRPr="00641AA6" w:rsidRDefault="00AD5A92" w:rsidP="00511BB8">
            <w:pPr>
              <w:rPr>
                <w:rFonts w:ascii="Times New Roman" w:hAnsi="Times New Roman" w:cs="Times New Roman"/>
              </w:rPr>
            </w:pPr>
            <w:r w:rsidRPr="00641A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</w:tcPr>
          <w:p w14:paraId="7372037B" w14:textId="77777777" w:rsidR="00AD5A92" w:rsidRPr="00641AA6" w:rsidRDefault="00AD5A92" w:rsidP="00511BB8">
            <w:pPr>
              <w:rPr>
                <w:rFonts w:ascii="Times New Roman" w:hAnsi="Times New Roman" w:cs="Times New Roman"/>
              </w:rPr>
            </w:pPr>
          </w:p>
        </w:tc>
      </w:tr>
    </w:tbl>
    <w:p w14:paraId="29CF337F" w14:textId="77777777" w:rsidR="00AD5A92" w:rsidRDefault="00AD5A92" w:rsidP="005509A0">
      <w:pPr>
        <w:spacing w:after="0" w:line="240" w:lineRule="auto"/>
        <w:rPr>
          <w:rFonts w:ascii="Times New Roman" w:hAnsi="Times New Roman" w:cs="Times New Roman"/>
        </w:rPr>
      </w:pPr>
    </w:p>
    <w:p w14:paraId="0CF762AF" w14:textId="77777777" w:rsidR="00AD5A92" w:rsidRDefault="00AD5A92" w:rsidP="005509A0">
      <w:pPr>
        <w:spacing w:after="0" w:line="240" w:lineRule="auto"/>
        <w:rPr>
          <w:rFonts w:ascii="Times New Roman" w:hAnsi="Times New Roman" w:cs="Times New Roman"/>
        </w:rPr>
      </w:pPr>
    </w:p>
    <w:p w14:paraId="09919B5C" w14:textId="77777777" w:rsidR="00AD5A92" w:rsidRPr="00641AA6" w:rsidRDefault="00AD5A92" w:rsidP="005509A0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5A5BAF" wp14:editId="297C32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76925" cy="647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E575C" w14:textId="77777777" w:rsidR="00AD5A92" w:rsidRDefault="00AD5A92" w:rsidP="00817331">
                            <w:pPr>
                              <w:rPr>
                                <w:rFonts w:ascii="Times" w:hAnsi="Times"/>
                                <w:color w:val="464646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EA3E8" wp14:editId="7AA2B8F2">
                                  <wp:extent cx="769434" cy="27098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573" cy="279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3A1832" w14:textId="77777777" w:rsidR="00AD5A92" w:rsidRPr="00653BAB" w:rsidRDefault="00AD5A92" w:rsidP="00817331">
                            <w:pPr>
                              <w:rPr>
                                <w:rFonts w:ascii="Times" w:hAnsi="Times"/>
                                <w:color w:val="464646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53BAB">
                              <w:rPr>
                                <w:rFonts w:ascii="Times" w:hAnsi="Times"/>
                                <w:color w:val="464646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This work is licensed under a </w:t>
                            </w:r>
                            <w:hyperlink r:id="rId14" w:tgtFrame="_blank" w:history="1"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Creative Commons Attribution-</w:t>
                              </w:r>
                              <w:proofErr w:type="spellStart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NonCommercial</w:t>
                              </w:r>
                              <w:proofErr w:type="spellEnd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-</w:t>
                              </w:r>
                              <w:proofErr w:type="spellStart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ShareAlike</w:t>
                              </w:r>
                              <w:proofErr w:type="spellEnd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4.0 International License</w:t>
                              </w:r>
                            </w:hyperlink>
                            <w:r w:rsidRPr="00653BAB">
                              <w:rPr>
                                <w:rFonts w:ascii="Times" w:hAnsi="Times"/>
                                <w:color w:val="464646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CBF23B6" w14:textId="77777777" w:rsidR="00AD5A92" w:rsidRDefault="00AD5A92" w:rsidP="00817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A5B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0;margin-top:0;width:462.75pt;height:5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" fillcolor="white [3201]" stroked="f" strokeweight=".5pt">
                <v:textbox>
                  <w:txbxContent>
                    <w:p w14:paraId="200E575C" w14:textId="77777777" w:rsidR="00AD5A92" w:rsidRDefault="00AD5A92" w:rsidP="00817331">
                      <w:pPr>
                        <w:rPr>
                          <w:rFonts w:ascii="Times" w:hAnsi="Times"/>
                          <w:color w:val="464646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EA3E8" wp14:editId="7AA2B8F2">
                            <wp:extent cx="769434" cy="27098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573" cy="279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3A1832" w14:textId="77777777" w:rsidR="00AD5A92" w:rsidRPr="00653BAB" w:rsidRDefault="00AD5A92" w:rsidP="00817331">
                      <w:pPr>
                        <w:rPr>
                          <w:rFonts w:ascii="Times" w:hAnsi="Times"/>
                          <w:color w:val="464646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53BAB">
                        <w:rPr>
                          <w:rFonts w:ascii="Times" w:hAnsi="Times"/>
                          <w:color w:val="464646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This work is licensed under a </w:t>
                      </w:r>
                      <w:hyperlink r:id="rId15" w:tgtFrame="_blank" w:history="1"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Creative Commons Attribution-</w:t>
                        </w:r>
                        <w:proofErr w:type="spellStart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NonCommercial</w:t>
                        </w:r>
                        <w:proofErr w:type="spellEnd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-</w:t>
                        </w:r>
                        <w:proofErr w:type="spellStart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ShareAlike</w:t>
                        </w:r>
                        <w:proofErr w:type="spellEnd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 xml:space="preserve"> 4.0 International License</w:t>
                        </w:r>
                      </w:hyperlink>
                      <w:r w:rsidRPr="00653BAB">
                        <w:rPr>
                          <w:rFonts w:ascii="Times" w:hAnsi="Times"/>
                          <w:color w:val="464646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14:paraId="0CBF23B6" w14:textId="77777777" w:rsidR="00AD5A92" w:rsidRDefault="00AD5A92" w:rsidP="00817331"/>
                  </w:txbxContent>
                </v:textbox>
                <w10:wrap anchorx="margin"/>
              </v:shape>
            </w:pict>
          </mc:Fallback>
        </mc:AlternateContent>
      </w:r>
    </w:p>
    <w:p w14:paraId="19266413" w14:textId="77777777" w:rsidR="00AD5A92" w:rsidRDefault="00AD5A92" w:rsidP="00A35C15">
      <w:pPr>
        <w:pStyle w:val="Heading1"/>
        <w:rPr>
          <w:sz w:val="36"/>
          <w:szCs w:val="36"/>
        </w:rPr>
        <w:sectPr w:rsidR="00AD5A92" w:rsidSect="00AD5A92">
          <w:headerReference w:type="default" r:id="rId16"/>
          <w:pgSz w:w="12240" w:h="15840"/>
          <w:pgMar w:top="1304" w:right="1440" w:bottom="1418" w:left="1440" w:header="720" w:footer="720" w:gutter="0"/>
          <w:cols w:space="720"/>
          <w:docGrid w:linePitch="360"/>
        </w:sectPr>
      </w:pPr>
    </w:p>
    <w:p w14:paraId="45298BC5" w14:textId="22D7B752" w:rsidR="00AD5A92" w:rsidRPr="00746542" w:rsidRDefault="00AD5A92" w:rsidP="00A35C15">
      <w:pPr>
        <w:pStyle w:val="Heading1"/>
        <w:rPr>
          <w:sz w:val="36"/>
          <w:szCs w:val="36"/>
        </w:rPr>
      </w:pPr>
      <w:r>
        <w:rPr>
          <w:sz w:val="36"/>
          <w:szCs w:val="36"/>
        </w:rPr>
        <w:lastRenderedPageBreak/>
        <w:t>Outlining my Course Assessment Plan</w:t>
      </w:r>
    </w:p>
    <w:p w14:paraId="65E3E2D3" w14:textId="17F86912" w:rsidR="00AD5A92" w:rsidRPr="00746542" w:rsidRDefault="00AD5A92" w:rsidP="00A3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5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B2AA2" wp14:editId="759B2B2D">
                <wp:simplePos x="0" y="0"/>
                <wp:positionH relativeFrom="margin">
                  <wp:posOffset>0</wp:posOffset>
                </wp:positionH>
                <wp:positionV relativeFrom="paragraph">
                  <wp:posOffset>127635</wp:posOffset>
                </wp:positionV>
                <wp:extent cx="8210550" cy="4953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7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DF535" w14:textId="77777777" w:rsidR="00AD5A92" w:rsidRPr="00746542" w:rsidRDefault="00AD5A92" w:rsidP="005509A0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46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GOAL:</w:t>
                            </w:r>
                            <w:r w:rsidRPr="0074654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BD19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Outline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note</w:t>
                            </w:r>
                            <w:r w:rsidRPr="00BD19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details about each of your course assessments, paying special attention to the timing, workload, </w:t>
                            </w:r>
                            <w:proofErr w:type="gramStart"/>
                            <w:r w:rsidRPr="00BD19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engagement</w:t>
                            </w:r>
                            <w:proofErr w:type="gramEnd"/>
                            <w:r w:rsidRPr="00BD19A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or delivery mode.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B2AA2" id="Rectangle: Rounded Corners 13" o:spid="_x0000_s1030" style="position:absolute;margin-left:0;margin-top:10.05pt;width:646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" filled="f" strokecolor="#ffc72a" strokeweight="1pt">
                <v:stroke joinstyle="miter"/>
                <v:textbox>
                  <w:txbxContent>
                    <w:p w14:paraId="7D4DF535" w14:textId="77777777" w:rsidR="00AD5A92" w:rsidRPr="00746542" w:rsidRDefault="00AD5A92" w:rsidP="005509A0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4654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GOAL:</w:t>
                      </w:r>
                      <w:r w:rsidRPr="00746542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BD19A9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Outline and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note</w:t>
                      </w:r>
                      <w:r w:rsidRPr="00BD19A9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details about each of your course assessments, paying special attention to the timing, workload, </w:t>
                      </w:r>
                      <w:proofErr w:type="gramStart"/>
                      <w:r w:rsidRPr="00BD19A9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engagement</w:t>
                      </w:r>
                      <w:proofErr w:type="gramEnd"/>
                      <w:r w:rsidRPr="00BD19A9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or delivery mode.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81A5D2" w14:textId="749F226B" w:rsidR="00AD5A92" w:rsidRPr="00746542" w:rsidRDefault="00AD5A92" w:rsidP="00A3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542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5941164C" wp14:editId="31013B73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393700" cy="371475"/>
            <wp:effectExtent l="0" t="0" r="0" b="9525"/>
            <wp:wrapSquare wrapText="bothSides"/>
            <wp:docPr id="14" name="Graphic 14" descr="Bulls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llsey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5C14" w14:textId="77777777" w:rsidR="00AD5A92" w:rsidRPr="00746542" w:rsidRDefault="00AD5A92" w:rsidP="00A3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04F98" w14:textId="77777777" w:rsidR="00AD5A92" w:rsidRPr="00746542" w:rsidRDefault="00AD5A92" w:rsidP="00B607E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EA5C73" w14:textId="77777777" w:rsidR="00AD5A92" w:rsidRPr="00746542" w:rsidRDefault="00AD5A92" w:rsidP="00A35C1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E986A3" w14:textId="77777777" w:rsidR="00AD5A92" w:rsidRPr="00BD19A9" w:rsidRDefault="00AD5A92" w:rsidP="00BD19A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D19A9">
        <w:rPr>
          <w:color w:val="000000"/>
          <w:sz w:val="22"/>
          <w:szCs w:val="22"/>
        </w:rPr>
        <w:t>Outline the details of each of your course assessments in this table. Depending on your course, a variation of this table may be helpful to share with your students at the start of the semester.</w:t>
      </w:r>
    </w:p>
    <w:p w14:paraId="7BDEF367" w14:textId="77777777" w:rsidR="00AD5A92" w:rsidRDefault="00AD5A92" w:rsidP="00A35C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111"/>
        <w:gridCol w:w="1694"/>
        <w:gridCol w:w="1194"/>
        <w:gridCol w:w="2226"/>
        <w:gridCol w:w="1701"/>
        <w:gridCol w:w="1417"/>
        <w:gridCol w:w="2693"/>
      </w:tblGrid>
      <w:tr w:rsidR="00AD5A92" w14:paraId="66B2BA0D" w14:textId="77777777" w:rsidTr="00B10BE1">
        <w:tc>
          <w:tcPr>
            <w:tcW w:w="2111" w:type="dxa"/>
          </w:tcPr>
          <w:p w14:paraId="332CAE9B" w14:textId="77777777" w:rsidR="00AD5A92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1694" w:type="dxa"/>
          </w:tcPr>
          <w:p w14:paraId="54333145" w14:textId="77777777" w:rsidR="00AD5A92" w:rsidRPr="004633B2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Associated course learning outcomes</w:t>
            </w:r>
          </w:p>
        </w:tc>
        <w:tc>
          <w:tcPr>
            <w:tcW w:w="1194" w:type="dxa"/>
          </w:tcPr>
          <w:p w14:paraId="4AF6106A" w14:textId="77777777" w:rsidR="00AD5A92" w:rsidRPr="004633B2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Weighting for final course grade </w:t>
            </w:r>
          </w:p>
        </w:tc>
        <w:tc>
          <w:tcPr>
            <w:tcW w:w="2226" w:type="dxa"/>
          </w:tcPr>
          <w:p w14:paraId="5CE07F02" w14:textId="77777777" w:rsidR="00AD5A92" w:rsidRPr="004633B2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Engagement or Delivery Mode* </w:t>
            </w:r>
            <w:r w:rsidRPr="00281ADD">
              <w:rPr>
                <w:rFonts w:ascii="Times New Roman" w:eastAsia="Times New Roman" w:hAnsi="Times New Roman" w:cs="Times New Roman"/>
              </w:rPr>
              <w:t>(how will students complete or submit the assessment</w:t>
            </w:r>
            <w:r>
              <w:rPr>
                <w:rFonts w:ascii="Times New Roman" w:eastAsia="Times New Roman" w:hAnsi="Times New Roman" w:cs="Times New Roman"/>
              </w:rPr>
              <w:t>? Synchronous in-person, synchronous virtual, asynchronous</w:t>
            </w:r>
            <w:r w:rsidRPr="00281ADD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</w:tcPr>
          <w:p w14:paraId="2B755B07" w14:textId="77777777" w:rsidR="00AD5A92" w:rsidRPr="004633B2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Timing, Frequency </w:t>
            </w:r>
            <w:r w:rsidRPr="000B00FF">
              <w:rPr>
                <w:rFonts w:ascii="Times New Roman" w:eastAsia="Times New Roman" w:hAnsi="Times New Roman" w:cs="Times New Roman"/>
              </w:rPr>
              <w:t>(e.g., due date, how often students complete this assessment)</w:t>
            </w:r>
          </w:p>
        </w:tc>
        <w:tc>
          <w:tcPr>
            <w:tcW w:w="1417" w:type="dxa"/>
          </w:tcPr>
          <w:p w14:paraId="5031D337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Expected Student Workload** </w:t>
            </w:r>
            <w:r w:rsidRPr="00BD19A9">
              <w:rPr>
                <w:rFonts w:ascii="Times New Roman" w:eastAsia="Times New Roman" w:hAnsi="Times New Roman" w:cs="Times New Roman"/>
              </w:rPr>
              <w:t>(expected time to complete)</w:t>
            </w:r>
          </w:p>
          <w:p w14:paraId="2280BD40" w14:textId="77777777" w:rsidR="00AD5A92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FE8F2AD" w14:textId="77777777" w:rsidR="00AD5A92" w:rsidRPr="004633B2" w:rsidRDefault="00AD5A92" w:rsidP="00A35C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Additional Notes </w:t>
            </w:r>
            <w:r w:rsidRPr="00BD19A9">
              <w:rPr>
                <w:rFonts w:ascii="Times New Roman" w:eastAsia="Times New Roman" w:hAnsi="Times New Roman" w:cs="Times New Roman"/>
              </w:rPr>
              <w:t xml:space="preserve">(e.g., logistics, grading, feedback, technology, </w:t>
            </w:r>
            <w:r>
              <w:rPr>
                <w:rFonts w:ascii="Times New Roman" w:eastAsia="Times New Roman" w:hAnsi="Times New Roman" w:cs="Times New Roman"/>
              </w:rPr>
              <w:t xml:space="preserve">use of drop lowest score or best of policy, </w:t>
            </w:r>
            <w:r w:rsidRPr="00BD19A9">
              <w:rPr>
                <w:rFonts w:ascii="Times New Roman" w:eastAsia="Times New Roman" w:hAnsi="Times New Roman" w:cs="Times New Roman"/>
              </w:rPr>
              <w:t>etc.)</w:t>
            </w:r>
          </w:p>
        </w:tc>
      </w:tr>
      <w:tr w:rsidR="00AD5A92" w14:paraId="76154495" w14:textId="77777777" w:rsidTr="00B10BE1">
        <w:tc>
          <w:tcPr>
            <w:tcW w:w="2111" w:type="dxa"/>
          </w:tcPr>
          <w:p w14:paraId="7198717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0044EB6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6F07588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07DC474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8A6556B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027A45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5BD784FA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5BD26511" w14:textId="77777777" w:rsidTr="00B10BE1">
        <w:tc>
          <w:tcPr>
            <w:tcW w:w="2111" w:type="dxa"/>
          </w:tcPr>
          <w:p w14:paraId="28F4F933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5908D0C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423D2A9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3F96EE3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C3CAEC3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F0923F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7CB58C40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51091299" w14:textId="77777777" w:rsidTr="00B10BE1">
        <w:tc>
          <w:tcPr>
            <w:tcW w:w="2111" w:type="dxa"/>
          </w:tcPr>
          <w:p w14:paraId="317C13B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000D4BD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19225FD4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56C305C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2C0BE63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754943D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52C7AB7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6168A393" w14:textId="77777777" w:rsidTr="00B10BE1">
        <w:tc>
          <w:tcPr>
            <w:tcW w:w="2111" w:type="dxa"/>
          </w:tcPr>
          <w:p w14:paraId="641B5DC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08E9B89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095A76A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6E85E42A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18F0BC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7C2C58E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56219547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061918F7" w14:textId="77777777" w:rsidTr="00B10BE1">
        <w:tc>
          <w:tcPr>
            <w:tcW w:w="2111" w:type="dxa"/>
          </w:tcPr>
          <w:p w14:paraId="065835FE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011C00DB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2A59922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4948854F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E2F144E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F2AEC5E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5CBAD20D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42882E85" w14:textId="77777777" w:rsidTr="00B10BE1">
        <w:tc>
          <w:tcPr>
            <w:tcW w:w="2111" w:type="dxa"/>
          </w:tcPr>
          <w:p w14:paraId="0BDF5FD9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136CD07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508532E7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20FE961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1CFF55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203414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51EB14C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0B562AFC" w14:textId="77777777" w:rsidTr="00B10BE1">
        <w:tc>
          <w:tcPr>
            <w:tcW w:w="2111" w:type="dxa"/>
          </w:tcPr>
          <w:p w14:paraId="7D6D7F33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6CB5D464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16A1ECC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5D04554B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A490C65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F6D329E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0B3BAC85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68C7C582" w14:textId="77777777" w:rsidTr="00B10BE1">
        <w:tc>
          <w:tcPr>
            <w:tcW w:w="2111" w:type="dxa"/>
          </w:tcPr>
          <w:p w14:paraId="03BBAFA9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524E9D04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2CEA8C4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3D135F5F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B3E9D79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C2BFC42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5E79268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4E4BDBF3" w14:textId="77777777" w:rsidTr="00B10BE1">
        <w:tc>
          <w:tcPr>
            <w:tcW w:w="2111" w:type="dxa"/>
          </w:tcPr>
          <w:p w14:paraId="52F0FC7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0212652F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16C06A8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6EC3AE8F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40C9BE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2C60C24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12CC9A65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A92" w14:paraId="0F16B299" w14:textId="77777777" w:rsidTr="00B10BE1">
        <w:tc>
          <w:tcPr>
            <w:tcW w:w="2111" w:type="dxa"/>
          </w:tcPr>
          <w:p w14:paraId="4F41C92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14:paraId="29CEA8C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14:paraId="782D71F8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027A2039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232D831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139C8D19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77DDB286" w14:textId="77777777" w:rsidR="00AD5A92" w:rsidRDefault="00AD5A92" w:rsidP="00A35C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CE4B0E" w14:textId="77777777" w:rsidR="00AD5A92" w:rsidRDefault="00AD5A92" w:rsidP="000B00FF">
      <w:pPr>
        <w:pStyle w:val="Heading2"/>
      </w:pPr>
    </w:p>
    <w:p w14:paraId="2922501F" w14:textId="77777777" w:rsidR="00AD5A92" w:rsidRDefault="00AD5A92" w:rsidP="000B00FF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*Refer to our </w:t>
      </w:r>
      <w:hyperlink r:id="rId17" w:history="1">
        <w:r w:rsidRPr="00232D05">
          <w:rPr>
            <w:rStyle w:val="Hyperlink"/>
            <w:b w:val="0"/>
            <w:bCs w:val="0"/>
          </w:rPr>
          <w:t>Delivery and Engagement Modes for Each Course Element</w:t>
        </w:r>
      </w:hyperlink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handout</w:t>
      </w:r>
      <w:proofErr w:type="gramEnd"/>
    </w:p>
    <w:p w14:paraId="24688ECE" w14:textId="77777777" w:rsidR="00AD5A92" w:rsidRPr="001C70CE" w:rsidRDefault="00AD5A92" w:rsidP="000B00FF">
      <w:pPr>
        <w:pStyle w:val="Heading2"/>
        <w:rPr>
          <w:b w:val="0"/>
          <w:bCs w:val="0"/>
        </w:rPr>
      </w:pPr>
      <w:r w:rsidRPr="001C70CE">
        <w:rPr>
          <w:b w:val="0"/>
          <w:bCs w:val="0"/>
        </w:rPr>
        <w:t>*</w:t>
      </w:r>
      <w:r>
        <w:rPr>
          <w:b w:val="0"/>
          <w:bCs w:val="0"/>
        </w:rPr>
        <w:t>*</w:t>
      </w:r>
      <w:r w:rsidRPr="001C70CE">
        <w:rPr>
          <w:b w:val="0"/>
          <w:bCs w:val="0"/>
        </w:rPr>
        <w:t xml:space="preserve">For estimates of workload, see the </w:t>
      </w:r>
      <w:hyperlink r:id="rId18" w:history="1">
        <w:r w:rsidRPr="001C70CE">
          <w:rPr>
            <w:rStyle w:val="Hyperlink"/>
            <w:b w:val="0"/>
            <w:bCs w:val="0"/>
          </w:rPr>
          <w:t>Student Workload Calculator</w:t>
        </w:r>
      </w:hyperlink>
      <w:r w:rsidRPr="001C70CE">
        <w:rPr>
          <w:b w:val="0"/>
          <w:bCs w:val="0"/>
        </w:rPr>
        <w:t xml:space="preserve"> and </w:t>
      </w:r>
      <w:hyperlink r:id="rId19" w:history="1">
        <w:r w:rsidRPr="001C70CE">
          <w:rPr>
            <w:rStyle w:val="Hyperlink"/>
            <w:b w:val="0"/>
            <w:bCs w:val="0"/>
          </w:rPr>
          <w:t>Time on Task</w:t>
        </w:r>
      </w:hyperlink>
    </w:p>
    <w:p w14:paraId="58582FF0" w14:textId="77777777" w:rsidR="00AD5A92" w:rsidRDefault="00AD5A92" w:rsidP="00511BB8">
      <w:pPr>
        <w:pStyle w:val="Heading1"/>
        <w:spacing w:after="0"/>
        <w:rPr>
          <w:sz w:val="36"/>
          <w:szCs w:val="36"/>
        </w:rPr>
        <w:sectPr w:rsidR="00AD5A92" w:rsidSect="00AD5A92">
          <w:headerReference w:type="default" r:id="rId20"/>
          <w:footerReference w:type="default" r:id="rId21"/>
          <w:pgSz w:w="15840" w:h="12240" w:orient="landscape"/>
          <w:pgMar w:top="1440" w:right="1304" w:bottom="1440" w:left="1418" w:header="720" w:footer="720" w:gutter="0"/>
          <w:cols w:space="720"/>
          <w:docGrid w:linePitch="360"/>
        </w:sectPr>
      </w:pPr>
    </w:p>
    <w:p w14:paraId="29E81E3F" w14:textId="5CD451EF" w:rsidR="00AD5A92" w:rsidRPr="00807248" w:rsidRDefault="00AD5A92" w:rsidP="00511BB8">
      <w:pPr>
        <w:pStyle w:val="Heading1"/>
        <w:spacing w:after="0"/>
        <w:rPr>
          <w:sz w:val="36"/>
          <w:szCs w:val="36"/>
        </w:rPr>
      </w:pPr>
      <w:r w:rsidRPr="00807248">
        <w:rPr>
          <w:sz w:val="36"/>
          <w:szCs w:val="36"/>
        </w:rPr>
        <w:lastRenderedPageBreak/>
        <w:t>Planning my Next Steps</w:t>
      </w:r>
    </w:p>
    <w:p w14:paraId="48DD1D3F" w14:textId="77777777" w:rsidR="00AD5A92" w:rsidRPr="00807248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7C2DD" w14:textId="77777777" w:rsidR="00AD5A92" w:rsidRPr="00807248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2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420FB" wp14:editId="2032033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000750" cy="48577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7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60B9C" w14:textId="77777777" w:rsidR="00AD5A92" w:rsidRPr="00807248" w:rsidRDefault="00AD5A92" w:rsidP="005509A0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072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GOAL:</w:t>
                            </w:r>
                            <w:r w:rsidRPr="008072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This worksheet helps you to plan your next steps for finalizing the changes to your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assessments</w:t>
                            </w:r>
                            <w:r w:rsidRPr="0080724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420FB" id="Rectangle: Rounded Corners 15" o:spid="_x0000_s1031" style="position:absolute;margin-left:0;margin-top:9.75pt;width:472.5pt;height:38.2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" filled="f" strokecolor="#ffc72a" strokeweight="1pt">
                <v:stroke joinstyle="miter"/>
                <v:textbox>
                  <w:txbxContent>
                    <w:p w14:paraId="47F60B9C" w14:textId="77777777" w:rsidR="00AD5A92" w:rsidRPr="00807248" w:rsidRDefault="00AD5A92" w:rsidP="005509A0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072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</w:rPr>
                        <w:t>GOAL:</w:t>
                      </w:r>
                      <w:r w:rsidRPr="00807248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This worksheet helps you to plan your next steps for finalizing the changes to your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assessments</w:t>
                      </w:r>
                      <w:r w:rsidRPr="00807248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BB9557" w14:textId="77777777" w:rsidR="00AD5A92" w:rsidRPr="00807248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248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39B334FF" wp14:editId="2B04DB74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393700" cy="371475"/>
            <wp:effectExtent l="0" t="0" r="0" b="9525"/>
            <wp:wrapSquare wrapText="bothSides"/>
            <wp:docPr id="17" name="Graphic 17" descr="Bullsey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llsey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D0A84" w14:textId="77777777" w:rsidR="00AD5A92" w:rsidRPr="00807248" w:rsidRDefault="00AD5A92" w:rsidP="0051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9309C" w14:textId="77777777" w:rsidR="00AD5A92" w:rsidRPr="00807248" w:rsidRDefault="00AD5A92" w:rsidP="00511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7AB587" w14:textId="77777777" w:rsidR="00AD5A92" w:rsidRPr="00807248" w:rsidRDefault="00AD5A92" w:rsidP="00483CBF">
      <w:pPr>
        <w:spacing w:after="0" w:line="240" w:lineRule="auto"/>
        <w:rPr>
          <w:rFonts w:ascii="Times New Roman" w:hAnsi="Times New Roman" w:cs="Times New Roman"/>
        </w:rPr>
      </w:pPr>
    </w:p>
    <w:p w14:paraId="0892C241" w14:textId="77777777" w:rsidR="00AD5A92" w:rsidRPr="00807248" w:rsidRDefault="00AD5A92" w:rsidP="00483CB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07248">
        <w:rPr>
          <w:color w:val="000000"/>
          <w:sz w:val="22"/>
          <w:szCs w:val="22"/>
        </w:rPr>
        <w:t>As you move forward with your course changes and planning, consider the following questions.</w:t>
      </w:r>
    </w:p>
    <w:p w14:paraId="0132F2A9" w14:textId="77777777" w:rsidR="00AD5A92" w:rsidRPr="00807248" w:rsidRDefault="00AD5A92" w:rsidP="00483C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AD5A92" w:rsidRPr="00807248" w14:paraId="2056C92A" w14:textId="77777777" w:rsidTr="005B49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F5F8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7248">
              <w:rPr>
                <w:b/>
                <w:bCs/>
                <w:color w:val="000000"/>
                <w:sz w:val="22"/>
                <w:szCs w:val="22"/>
              </w:rPr>
              <w:t>What questions do I still have? What do I still need to learn?</w:t>
            </w:r>
            <w:r w:rsidRPr="00807248">
              <w:rPr>
                <w:color w:val="000000"/>
                <w:sz w:val="22"/>
                <w:szCs w:val="22"/>
              </w:rPr>
              <w:t xml:space="preserve"> (e.g., about your course, your teaching space, your students)</w:t>
            </w:r>
          </w:p>
          <w:p w14:paraId="394FE3E4" w14:textId="77777777" w:rsidR="00AD5A92" w:rsidRPr="00807248" w:rsidRDefault="00AD5A92" w:rsidP="00AD5A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8E67B08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4D0AB1EE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E58D100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D5A92" w:rsidRPr="00807248" w14:paraId="5F116807" w14:textId="77777777" w:rsidTr="005B49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013C5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07248">
              <w:rPr>
                <w:b/>
                <w:bCs/>
                <w:color w:val="000000"/>
                <w:sz w:val="22"/>
                <w:szCs w:val="22"/>
              </w:rPr>
              <w:t xml:space="preserve">What decisions do I still need to make to finalize my </w:t>
            </w:r>
            <w:r>
              <w:rPr>
                <w:b/>
                <w:bCs/>
                <w:color w:val="000000"/>
                <w:sz w:val="22"/>
                <w:szCs w:val="22"/>
              </w:rPr>
              <w:t>assessment</w:t>
            </w:r>
            <w:r w:rsidRPr="00807248">
              <w:rPr>
                <w:b/>
                <w:bCs/>
                <w:color w:val="000000"/>
                <w:sz w:val="22"/>
                <w:szCs w:val="22"/>
              </w:rPr>
              <w:t xml:space="preserve"> plans? </w:t>
            </w:r>
          </w:p>
          <w:p w14:paraId="32B3394B" w14:textId="77777777" w:rsidR="00AD5A92" w:rsidRPr="00807248" w:rsidRDefault="00AD5A92" w:rsidP="00AD5A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0A9CC16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D0739AA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93C0827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D5A92" w:rsidRPr="00807248" w14:paraId="2DA60B7F" w14:textId="77777777" w:rsidTr="005B49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0C6A9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7248">
              <w:rPr>
                <w:b/>
                <w:bCs/>
                <w:color w:val="000000"/>
                <w:sz w:val="22"/>
                <w:szCs w:val="22"/>
              </w:rPr>
              <w:t>What would I like more feedback on?</w:t>
            </w:r>
            <w:r w:rsidRPr="00807248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807248">
              <w:rPr>
                <w:color w:val="000000"/>
                <w:sz w:val="22"/>
                <w:szCs w:val="22"/>
              </w:rPr>
              <w:t>stop</w:t>
            </w:r>
            <w:proofErr w:type="gramEnd"/>
            <w:r w:rsidRPr="00807248">
              <w:rPr>
                <w:color w:val="000000"/>
                <w:sz w:val="22"/>
                <w:szCs w:val="22"/>
              </w:rPr>
              <w:t xml:space="preserve"> by one of our </w:t>
            </w:r>
            <w:hyperlink r:id="rId22" w:anchor="Open%20Virtual%20Drop-In%20Sessions" w:history="1">
              <w:r w:rsidRPr="00807248">
                <w:rPr>
                  <w:rStyle w:val="Hyperlink"/>
                  <w:sz w:val="22"/>
                  <w:szCs w:val="22"/>
                </w:rPr>
                <w:t>drop-in sessions</w:t>
              </w:r>
            </w:hyperlink>
            <w:r w:rsidRPr="00807248">
              <w:rPr>
                <w:color w:val="000000"/>
                <w:sz w:val="22"/>
                <w:szCs w:val="22"/>
              </w:rPr>
              <w:t xml:space="preserve"> throughout the summer!)</w:t>
            </w:r>
          </w:p>
          <w:p w14:paraId="19620D60" w14:textId="77777777" w:rsidR="00AD5A92" w:rsidRPr="00807248" w:rsidRDefault="00AD5A92" w:rsidP="00AD5A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61A7D664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ED8B535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AACAE42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D5A92" w:rsidRPr="00807248" w14:paraId="1C53D877" w14:textId="77777777" w:rsidTr="005B49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3C1BB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07248">
              <w:rPr>
                <w:b/>
                <w:bCs/>
                <w:color w:val="000000"/>
                <w:sz w:val="22"/>
                <w:szCs w:val="22"/>
              </w:rPr>
              <w:t xml:space="preserve">What support and resources do I need to implement the </w:t>
            </w:r>
            <w:r>
              <w:rPr>
                <w:b/>
                <w:bCs/>
                <w:color w:val="000000"/>
                <w:sz w:val="22"/>
                <w:szCs w:val="22"/>
              </w:rPr>
              <w:t>assessment</w:t>
            </w:r>
            <w:r w:rsidRPr="00807248">
              <w:rPr>
                <w:b/>
                <w:bCs/>
                <w:color w:val="000000"/>
                <w:sz w:val="22"/>
                <w:szCs w:val="22"/>
              </w:rPr>
              <w:t xml:space="preserve"> plans </w:t>
            </w:r>
            <w:proofErr w:type="gramStart"/>
            <w:r w:rsidRPr="00807248">
              <w:rPr>
                <w:b/>
                <w:bCs/>
                <w:color w:val="000000"/>
                <w:sz w:val="22"/>
                <w:szCs w:val="22"/>
              </w:rPr>
              <w:t>I’ve</w:t>
            </w:r>
            <w:proofErr w:type="gramEnd"/>
            <w:r w:rsidRPr="00807248">
              <w:rPr>
                <w:b/>
                <w:bCs/>
                <w:color w:val="000000"/>
                <w:sz w:val="22"/>
                <w:szCs w:val="22"/>
              </w:rPr>
              <w:t xml:space="preserve"> chosen?</w:t>
            </w:r>
            <w:r w:rsidRPr="00807248">
              <w:rPr>
                <w:color w:val="000000"/>
                <w:sz w:val="22"/>
                <w:szCs w:val="22"/>
              </w:rPr>
              <w:t xml:space="preserve"> Consider your physical space, technology, </w:t>
            </w:r>
            <w:proofErr w:type="gramStart"/>
            <w:r w:rsidRPr="00807248">
              <w:rPr>
                <w:color w:val="000000"/>
                <w:sz w:val="22"/>
                <w:szCs w:val="22"/>
              </w:rPr>
              <w:t>TAs</w:t>
            </w:r>
            <w:proofErr w:type="gramEnd"/>
            <w:r w:rsidRPr="00807248">
              <w:rPr>
                <w:color w:val="000000"/>
                <w:sz w:val="22"/>
                <w:szCs w:val="22"/>
              </w:rPr>
              <w:t xml:space="preserve"> or course support, etc.</w:t>
            </w:r>
          </w:p>
          <w:p w14:paraId="4EFBFE6C" w14:textId="77777777" w:rsidR="00AD5A92" w:rsidRPr="00807248" w:rsidRDefault="00AD5A92" w:rsidP="00AD5A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45C46C2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3134BEE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654BFEE" w14:textId="77777777" w:rsidR="00AD5A92" w:rsidRPr="00807248" w:rsidRDefault="00AD5A92" w:rsidP="00483CB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57A42040" w14:textId="77777777" w:rsidR="00AD5A92" w:rsidRPr="00807248" w:rsidRDefault="00AD5A92" w:rsidP="00483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761AFB" w14:textId="77777777" w:rsidR="00AD5A92" w:rsidRDefault="00AD5A92" w:rsidP="00483CB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7248">
        <w:rPr>
          <w:rFonts w:ascii="Times New Roman" w:eastAsia="Times New Roman" w:hAnsi="Times New Roman" w:cs="Times New Roman"/>
          <w:color w:val="000000"/>
        </w:rPr>
        <w:t>Register for other</w:t>
      </w:r>
      <w:r w:rsidRPr="0080724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23" w:history="1">
        <w:r w:rsidRPr="00687419">
          <w:rPr>
            <w:rStyle w:val="Hyperlink"/>
            <w:rFonts w:ascii="Times New Roman" w:hAnsi="Times New Roman" w:cs="Times New Roman"/>
            <w:color w:val="371AE6"/>
          </w:rPr>
          <w:t>OTL Summer 2021 Programming sessions</w:t>
        </w:r>
      </w:hyperlink>
      <w:r w:rsidRPr="00687419">
        <w:rPr>
          <w:rFonts w:ascii="Times New Roman" w:hAnsi="Times New Roman" w:cs="Times New Roman"/>
          <w:color w:val="5D45EB"/>
        </w:rPr>
        <w:t xml:space="preserve"> </w:t>
      </w:r>
      <w:r w:rsidRPr="00807248">
        <w:rPr>
          <w:rFonts w:ascii="Times New Roman" w:hAnsi="Times New Roman" w:cs="Times New Roman"/>
          <w:color w:val="000000"/>
        </w:rPr>
        <w:t xml:space="preserve">for additional opportunities to connect with colleagues, share your ideas, gather peer feedback, and get support for your course planning. </w:t>
      </w:r>
    </w:p>
    <w:p w14:paraId="23F5DFF5" w14:textId="77777777" w:rsidR="00AD5A92" w:rsidRPr="00A354A6" w:rsidRDefault="00AD5A92" w:rsidP="00A354A6">
      <w:pPr>
        <w:rPr>
          <w:rFonts w:ascii="Times New Roman" w:eastAsia="Times New Roman" w:hAnsi="Times New Roman" w:cs="Times New Roman"/>
        </w:rPr>
      </w:pPr>
    </w:p>
    <w:p w14:paraId="2A9D8C80" w14:textId="77777777" w:rsidR="00AD5A92" w:rsidRPr="00A354A6" w:rsidRDefault="00AD5A92" w:rsidP="00A354A6">
      <w:pPr>
        <w:rPr>
          <w:rFonts w:ascii="Times New Roman" w:eastAsia="Times New Roman" w:hAnsi="Times New Roman" w:cs="Times New Roman"/>
        </w:rPr>
      </w:pPr>
    </w:p>
    <w:p w14:paraId="7923E3D0" w14:textId="77777777" w:rsidR="00AD5A92" w:rsidRPr="00A354A6" w:rsidRDefault="00AD5A92" w:rsidP="00A354A6">
      <w:pPr>
        <w:rPr>
          <w:rFonts w:ascii="Times New Roman" w:eastAsia="Times New Roman" w:hAnsi="Times New Roman" w:cs="Times New Roman"/>
        </w:rPr>
      </w:pPr>
    </w:p>
    <w:p w14:paraId="70E7902E" w14:textId="77777777" w:rsidR="00AD5A92" w:rsidRPr="00A354A6" w:rsidRDefault="00AD5A92" w:rsidP="00A354A6">
      <w:pPr>
        <w:rPr>
          <w:rFonts w:ascii="Times New Roman" w:eastAsia="Times New Roman" w:hAnsi="Times New Roman" w:cs="Times New Roman"/>
        </w:rPr>
      </w:pPr>
    </w:p>
    <w:p w14:paraId="7E932B05" w14:textId="77777777" w:rsidR="00AD5A92" w:rsidRDefault="00AD5A92" w:rsidP="00A354A6">
      <w:pPr>
        <w:rPr>
          <w:rFonts w:ascii="Times New Roman" w:hAnsi="Times New Roman" w:cs="Times New Roman"/>
          <w:color w:val="000000"/>
        </w:rPr>
      </w:pPr>
    </w:p>
    <w:p w14:paraId="6EE657D3" w14:textId="77777777" w:rsidR="00AD5A92" w:rsidRPr="00A354A6" w:rsidRDefault="00AD5A92" w:rsidP="00A354A6">
      <w:pPr>
        <w:rPr>
          <w:rFonts w:ascii="Times New Roman" w:eastAsia="Times New Roman" w:hAnsi="Times New Roman" w:cs="Times New Roma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63A92F" wp14:editId="2E5E6B2F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876925" cy="647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0A9D1" w14:textId="77777777" w:rsidR="00AD5A92" w:rsidRDefault="00AD5A92" w:rsidP="00A354A6">
                            <w:pPr>
                              <w:rPr>
                                <w:rFonts w:ascii="Times" w:hAnsi="Times"/>
                                <w:color w:val="464646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44468" wp14:editId="1B912293">
                                  <wp:extent cx="769434" cy="270983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573" cy="279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4F750B" w14:textId="77777777" w:rsidR="00AD5A92" w:rsidRPr="00653BAB" w:rsidRDefault="00AD5A92" w:rsidP="00A354A6">
                            <w:pPr>
                              <w:rPr>
                                <w:rFonts w:ascii="Times" w:hAnsi="Times"/>
                                <w:color w:val="464646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53BAB">
                              <w:rPr>
                                <w:rFonts w:ascii="Times" w:hAnsi="Times"/>
                                <w:color w:val="464646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This work is licensed under a </w:t>
                            </w:r>
                            <w:hyperlink r:id="rId24" w:tgtFrame="_blank" w:history="1"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Creative Commons Attribution-</w:t>
                              </w:r>
                              <w:proofErr w:type="spellStart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NonCommercial</w:t>
                              </w:r>
                              <w:proofErr w:type="spellEnd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-</w:t>
                              </w:r>
                              <w:proofErr w:type="spellStart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ShareAlike</w:t>
                              </w:r>
                              <w:proofErr w:type="spellEnd"/>
                              <w:r w:rsidRPr="00653BAB">
                                <w:rPr>
                                  <w:rStyle w:val="Hyperlink"/>
                                  <w:rFonts w:ascii="Times" w:hAnsi="Times" w:cs="Calibri"/>
                                  <w:color w:val="049CCF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 4.0 International License</w:t>
                              </w:r>
                            </w:hyperlink>
                            <w:r w:rsidRPr="00653BAB">
                              <w:rPr>
                                <w:rFonts w:ascii="Times" w:hAnsi="Times"/>
                                <w:color w:val="464646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049F0BB" w14:textId="77777777" w:rsidR="00AD5A92" w:rsidRDefault="00AD5A92" w:rsidP="00A35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A92F" id="Text Box 16" o:spid="_x0000_s1032" type="#_x0000_t202" style="position:absolute;margin-left:0;margin-top:15.7pt;width:462.75pt;height:51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" fillcolor="white [3201]" stroked="f" strokeweight=".5pt">
                <v:textbox>
                  <w:txbxContent>
                    <w:p w14:paraId="3310A9D1" w14:textId="77777777" w:rsidR="00AD5A92" w:rsidRDefault="00AD5A92" w:rsidP="00A354A6">
                      <w:pPr>
                        <w:rPr>
                          <w:rFonts w:ascii="Times" w:hAnsi="Times"/>
                          <w:color w:val="464646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44468" wp14:editId="1B912293">
                            <wp:extent cx="769434" cy="270983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573" cy="279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4F750B" w14:textId="77777777" w:rsidR="00AD5A92" w:rsidRPr="00653BAB" w:rsidRDefault="00AD5A92" w:rsidP="00A354A6">
                      <w:pPr>
                        <w:rPr>
                          <w:rFonts w:ascii="Times" w:hAnsi="Times"/>
                          <w:color w:val="464646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53BAB">
                        <w:rPr>
                          <w:rFonts w:ascii="Times" w:hAnsi="Times"/>
                          <w:color w:val="464646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This work is licensed under a </w:t>
                      </w:r>
                      <w:hyperlink r:id="rId25" w:tgtFrame="_blank" w:history="1"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Creative Commons Attribution-</w:t>
                        </w:r>
                        <w:proofErr w:type="spellStart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NonCommercial</w:t>
                        </w:r>
                        <w:proofErr w:type="spellEnd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-</w:t>
                        </w:r>
                        <w:proofErr w:type="spellStart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ShareAlike</w:t>
                        </w:r>
                        <w:proofErr w:type="spellEnd"/>
                        <w:r w:rsidRPr="00653BAB">
                          <w:rPr>
                            <w:rStyle w:val="Hyperlink"/>
                            <w:rFonts w:ascii="Times" w:hAnsi="Times" w:cs="Calibri"/>
                            <w:color w:val="049CCF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 xml:space="preserve"> 4.0 International License</w:t>
                        </w:r>
                      </w:hyperlink>
                      <w:r w:rsidRPr="00653BAB">
                        <w:rPr>
                          <w:rFonts w:ascii="Times" w:hAnsi="Times"/>
                          <w:color w:val="464646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14:paraId="0049F0BB" w14:textId="77777777" w:rsidR="00AD5A92" w:rsidRDefault="00AD5A92" w:rsidP="00A354A6"/>
                  </w:txbxContent>
                </v:textbox>
                <w10:wrap anchorx="margin"/>
              </v:shape>
            </w:pict>
          </mc:Fallback>
        </mc:AlternateContent>
      </w:r>
    </w:p>
    <w:p w14:paraId="3506223C" w14:textId="77777777" w:rsidR="00C40DFC" w:rsidRDefault="00C40DFC"/>
    <w:sectPr w:rsidR="00C40DFC" w:rsidSect="00AD5A92">
      <w:headerReference w:type="default" r:id="rId26"/>
      <w:footerReference w:type="default" r:id="rId27"/>
      <w:pgSz w:w="12240" w:h="15840"/>
      <w:pgMar w:top="1304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34C9" w14:textId="77777777" w:rsidR="00AD5A92" w:rsidRDefault="00AD5A92" w:rsidP="00AD5A92">
      <w:pPr>
        <w:spacing w:after="0" w:line="240" w:lineRule="auto"/>
      </w:pPr>
      <w:r>
        <w:separator/>
      </w:r>
    </w:p>
  </w:endnote>
  <w:endnote w:type="continuationSeparator" w:id="0">
    <w:p w14:paraId="12A6A4A3" w14:textId="77777777" w:rsidR="00AD5A92" w:rsidRDefault="00AD5A92" w:rsidP="00AD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A8B2" w14:textId="77777777" w:rsidR="009E02B0" w:rsidRDefault="00AD5A92">
    <w:pPr>
      <w:pStyle w:val="Footer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662128" wp14:editId="1612A8F1">
              <wp:simplePos x="0" y="0"/>
              <wp:positionH relativeFrom="margin">
                <wp:posOffset>-57150</wp:posOffset>
              </wp:positionH>
              <wp:positionV relativeFrom="paragraph">
                <wp:posOffset>-229235</wp:posOffset>
              </wp:positionV>
              <wp:extent cx="5876925" cy="6477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E53692" w14:textId="77777777" w:rsidR="009E02B0" w:rsidRDefault="00AD5A92" w:rsidP="009E02B0">
                          <w:pPr>
                            <w:rPr>
                              <w:rFonts w:ascii="Times" w:hAnsi="Times"/>
                              <w:color w:val="464646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1E3F0E" wp14:editId="4D65CCDC">
                                <wp:extent cx="769434" cy="270983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2573" cy="2791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6B2F25" w14:textId="77777777" w:rsidR="009E02B0" w:rsidRPr="00653BAB" w:rsidRDefault="00AD5A92" w:rsidP="009E02B0">
                          <w:pPr>
                            <w:rPr>
                              <w:rFonts w:ascii="Times" w:hAnsi="Times"/>
                              <w:color w:val="464646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653BAB">
                            <w:rPr>
                              <w:rFonts w:ascii="Times" w:hAnsi="Times"/>
                              <w:color w:val="464646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This work is licensed under a </w:t>
                          </w:r>
                          <w:hyperlink r:id="rId2" w:tgtFrame="_blank" w:history="1"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Creative Commons Attribution-</w:t>
                            </w:r>
                            <w:proofErr w:type="spellStart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NonCommercial</w:t>
                            </w:r>
                            <w:proofErr w:type="spellEnd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ShareAlike</w:t>
                            </w:r>
                            <w:proofErr w:type="spellEnd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4.0 International License</w:t>
                            </w:r>
                          </w:hyperlink>
                          <w:r w:rsidRPr="00653BAB">
                            <w:rPr>
                              <w:rFonts w:ascii="Times" w:hAnsi="Times"/>
                              <w:color w:val="464646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.</w:t>
                          </w:r>
                        </w:p>
                        <w:p w14:paraId="26FC6972" w14:textId="77777777" w:rsidR="009E02B0" w:rsidRDefault="00AD5A92" w:rsidP="009E02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621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5pt;margin-top:-18.05pt;width:462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" fillcolor="white [3201]" stroked="f" strokeweight=".5pt">
              <v:textbox>
                <w:txbxContent>
                  <w:p w14:paraId="18E53692" w14:textId="77777777" w:rsidR="009E02B0" w:rsidRDefault="00AD5A92" w:rsidP="009E02B0">
                    <w:pPr>
                      <w:rPr>
                        <w:rFonts w:ascii="Times" w:hAnsi="Times"/>
                        <w:color w:val="464646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1E3F0E" wp14:editId="4D65CCDC">
                          <wp:extent cx="769434" cy="270983"/>
                          <wp:effectExtent l="0" t="0" r="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2573" cy="279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6B2F25" w14:textId="77777777" w:rsidR="009E02B0" w:rsidRPr="00653BAB" w:rsidRDefault="00AD5A92" w:rsidP="009E02B0">
                    <w:pPr>
                      <w:rPr>
                        <w:rFonts w:ascii="Times" w:hAnsi="Times"/>
                        <w:color w:val="464646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</w:pPr>
                    <w:r w:rsidRPr="00653BAB">
                      <w:rPr>
                        <w:rFonts w:ascii="Times" w:hAnsi="Times"/>
                        <w:color w:val="464646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This work is licensed under a </w:t>
                    </w:r>
                    <w:hyperlink r:id="rId3" w:tgtFrame="_blank" w:history="1"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Creative Commons Attribution-</w:t>
                      </w:r>
                      <w:proofErr w:type="spellStart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NonCommercial</w:t>
                      </w:r>
                      <w:proofErr w:type="spellEnd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ShareAlike</w:t>
                      </w:r>
                      <w:proofErr w:type="spellEnd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 4.0 International License</w:t>
                      </w:r>
                    </w:hyperlink>
                    <w:r w:rsidRPr="00653BAB">
                      <w:rPr>
                        <w:rFonts w:ascii="Times" w:hAnsi="Times"/>
                        <w:color w:val="464646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</w:p>
                  <w:p w14:paraId="26FC6972" w14:textId="77777777" w:rsidR="009E02B0" w:rsidRDefault="00AD5A92" w:rsidP="009E02B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6DBD" w14:textId="77777777" w:rsidR="00A35C15" w:rsidRDefault="00AD5A92">
    <w:pPr>
      <w:pStyle w:val="Footer"/>
    </w:pPr>
    <w:r>
      <w:rPr>
        <w:noProof/>
      </w:rPr>
      <w:drawing>
        <wp:inline distT="0" distB="0" distL="0" distR="0" wp14:anchorId="64E7DBDF" wp14:editId="2DEAEE4D">
          <wp:extent cx="5943600" cy="857250"/>
          <wp:effectExtent l="0" t="0" r="0" b="0"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 templ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8DB" w14:textId="38694ABA" w:rsidR="00AD5A92" w:rsidRDefault="00AD5A92">
    <w:pPr>
      <w:pStyle w:val="Footer"/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6483BC" wp14:editId="654B188E">
              <wp:simplePos x="0" y="0"/>
              <wp:positionH relativeFrom="margin">
                <wp:posOffset>6014720</wp:posOffset>
              </wp:positionH>
              <wp:positionV relativeFrom="paragraph">
                <wp:posOffset>28575</wp:posOffset>
              </wp:positionV>
              <wp:extent cx="2600325" cy="914400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129CC6" w14:textId="77777777" w:rsidR="00AD5A92" w:rsidRDefault="00AD5A92" w:rsidP="00AD5A92">
                          <w:pPr>
                            <w:rPr>
                              <w:rFonts w:ascii="Times" w:hAnsi="Times"/>
                              <w:color w:val="464646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DABCAE" wp14:editId="48852F02">
                                <wp:extent cx="769434" cy="270983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2573" cy="2791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151B11" w14:textId="77777777" w:rsidR="00AD5A92" w:rsidRPr="00653BAB" w:rsidRDefault="00AD5A92" w:rsidP="00AD5A92">
                          <w:pPr>
                            <w:rPr>
                              <w:rFonts w:ascii="Times" w:hAnsi="Times"/>
                              <w:color w:val="464646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653BAB">
                            <w:rPr>
                              <w:rFonts w:ascii="Times" w:hAnsi="Times"/>
                              <w:color w:val="464646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This work is licensed under a </w:t>
                          </w:r>
                          <w:hyperlink r:id="rId2" w:tgtFrame="_blank" w:history="1"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Creative Commons Attribution-</w:t>
                            </w:r>
                            <w:proofErr w:type="spellStart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NonCommercial</w:t>
                            </w:r>
                            <w:proofErr w:type="spellEnd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ShareAlike</w:t>
                            </w:r>
                            <w:proofErr w:type="spellEnd"/>
                            <w:r w:rsidRPr="00653BAB">
                              <w:rPr>
                                <w:rStyle w:val="Hyperlink"/>
                                <w:rFonts w:ascii="Times" w:hAnsi="Times" w:cs="Calibri"/>
                                <w:color w:val="049CCF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4.0 International License</w:t>
                            </w:r>
                          </w:hyperlink>
                          <w:r w:rsidRPr="00653BAB">
                            <w:rPr>
                              <w:rFonts w:ascii="Times" w:hAnsi="Times"/>
                              <w:color w:val="464646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.</w:t>
                          </w:r>
                        </w:p>
                        <w:p w14:paraId="05BC2B6E" w14:textId="77777777" w:rsidR="00AD5A92" w:rsidRDefault="00AD5A92" w:rsidP="00AD5A9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83B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473.6pt;margin-top:2.25pt;width:20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" fillcolor="white [3201]" stroked="f" strokeweight=".5pt">
              <v:textbox>
                <w:txbxContent>
                  <w:p w14:paraId="10129CC6" w14:textId="77777777" w:rsidR="00AD5A92" w:rsidRDefault="00AD5A92" w:rsidP="00AD5A92">
                    <w:pPr>
                      <w:rPr>
                        <w:rFonts w:ascii="Times" w:hAnsi="Times"/>
                        <w:color w:val="464646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DABCAE" wp14:editId="48852F02">
                          <wp:extent cx="769434" cy="270983"/>
                          <wp:effectExtent l="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2573" cy="279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5151B11" w14:textId="77777777" w:rsidR="00AD5A92" w:rsidRPr="00653BAB" w:rsidRDefault="00AD5A92" w:rsidP="00AD5A92">
                    <w:pPr>
                      <w:rPr>
                        <w:rFonts w:ascii="Times" w:hAnsi="Times"/>
                        <w:color w:val="464646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</w:pPr>
                    <w:r w:rsidRPr="00653BAB">
                      <w:rPr>
                        <w:rFonts w:ascii="Times" w:hAnsi="Times"/>
                        <w:color w:val="464646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This work is licensed under a </w:t>
                    </w:r>
                    <w:hyperlink r:id="rId3" w:tgtFrame="_blank" w:history="1"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Creative Commons Attribution-</w:t>
                      </w:r>
                      <w:proofErr w:type="spellStart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NonCommercial</w:t>
                      </w:r>
                      <w:proofErr w:type="spellEnd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ShareAlike</w:t>
                      </w:r>
                      <w:proofErr w:type="spellEnd"/>
                      <w:r w:rsidRPr="00653BAB">
                        <w:rPr>
                          <w:rStyle w:val="Hyperlink"/>
                          <w:rFonts w:ascii="Times" w:hAnsi="Times" w:cs="Calibri"/>
                          <w:color w:val="049CCF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 4.0 International License</w:t>
                      </w:r>
                    </w:hyperlink>
                    <w:r w:rsidRPr="00653BAB">
                      <w:rPr>
                        <w:rFonts w:ascii="Times" w:hAnsi="Times"/>
                        <w:color w:val="464646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</w:p>
                  <w:p w14:paraId="05BC2B6E" w14:textId="77777777" w:rsidR="00AD5A92" w:rsidRDefault="00AD5A92" w:rsidP="00AD5A9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9E873BD" wp14:editId="65AD23FA">
          <wp:extent cx="5943600" cy="857250"/>
          <wp:effectExtent l="0" t="0" r="0" b="0"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 template foote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4554" w14:textId="5122A9A8" w:rsidR="00AD5A92" w:rsidRDefault="00AD5A92">
    <w:pPr>
      <w:pStyle w:val="Footer"/>
    </w:pPr>
    <w:r>
      <w:rPr>
        <w:noProof/>
      </w:rPr>
      <w:drawing>
        <wp:inline distT="0" distB="0" distL="0" distR="0" wp14:anchorId="51344576" wp14:editId="39D385B9">
          <wp:extent cx="5943600" cy="857250"/>
          <wp:effectExtent l="0" t="0" r="0" b="0"/>
          <wp:docPr id="31" name="Picture 3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 templat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3629" w14:textId="77777777" w:rsidR="00AD5A92" w:rsidRDefault="00AD5A92" w:rsidP="00AD5A92">
      <w:pPr>
        <w:spacing w:after="0" w:line="240" w:lineRule="auto"/>
      </w:pPr>
      <w:r>
        <w:separator/>
      </w:r>
    </w:p>
  </w:footnote>
  <w:footnote w:type="continuationSeparator" w:id="0">
    <w:p w14:paraId="6ABF7D64" w14:textId="77777777" w:rsidR="00AD5A92" w:rsidRDefault="00AD5A92" w:rsidP="00AD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E66B" w14:textId="77777777" w:rsidR="00A35C15" w:rsidRPr="00A35C15" w:rsidRDefault="00AD5A92" w:rsidP="00A35C15">
    <w:pPr>
      <w:pStyle w:val="Header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35C15">
      <w:rPr>
        <w:rFonts w:ascii="Times New Roman" w:hAnsi="Times New Roman" w:cs="Times New Roman"/>
        <w:b/>
        <w:bCs/>
        <w:noProof/>
        <w:sz w:val="28"/>
        <w:szCs w:val="28"/>
      </w:rPr>
      <w:t>Worksheet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87A0" w14:textId="5D26582B" w:rsidR="00AD5A92" w:rsidRPr="00A35C15" w:rsidRDefault="00AD5A92" w:rsidP="00A35C15">
    <w:pPr>
      <w:pStyle w:val="Header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35C15">
      <w:rPr>
        <w:rFonts w:ascii="Times New Roman" w:hAnsi="Times New Roman" w:cs="Times New Roman"/>
        <w:b/>
        <w:bCs/>
        <w:noProof/>
        <w:sz w:val="28"/>
        <w:szCs w:val="28"/>
      </w:rPr>
      <w:t xml:space="preserve">Worksheet </w:t>
    </w:r>
    <w:r>
      <w:rPr>
        <w:rFonts w:ascii="Times New Roman" w:hAnsi="Times New Roman" w:cs="Times New Roman"/>
        <w:b/>
        <w:bCs/>
        <w:noProof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0C30" w14:textId="166F2D07" w:rsidR="00AD5A92" w:rsidRPr="00A35C15" w:rsidRDefault="00AD5A92" w:rsidP="00A35C15">
    <w:pPr>
      <w:pStyle w:val="Header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35C15">
      <w:rPr>
        <w:rFonts w:ascii="Times New Roman" w:hAnsi="Times New Roman" w:cs="Times New Roman"/>
        <w:b/>
        <w:bCs/>
        <w:noProof/>
        <w:sz w:val="28"/>
        <w:szCs w:val="28"/>
      </w:rPr>
      <w:t xml:space="preserve">Worksheet </w:t>
    </w:r>
    <w:r>
      <w:rPr>
        <w:rFonts w:ascii="Times New Roman" w:hAnsi="Times New Roman" w:cs="Times New Roman"/>
        <w:b/>
        <w:bCs/>
        <w:noProof/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7616" w14:textId="43519B17" w:rsidR="00AD5A92" w:rsidRPr="00A35C15" w:rsidRDefault="00AD5A92" w:rsidP="00A35C15">
    <w:pPr>
      <w:pStyle w:val="Header"/>
      <w:jc w:val="right"/>
      <w:rPr>
        <w:rFonts w:ascii="Times New Roman" w:hAnsi="Times New Roman" w:cs="Times New Roman"/>
        <w:b/>
        <w:bCs/>
        <w:sz w:val="28"/>
        <w:szCs w:val="28"/>
      </w:rPr>
    </w:pPr>
    <w:r w:rsidRPr="00A35C15">
      <w:rPr>
        <w:rFonts w:ascii="Times New Roman" w:hAnsi="Times New Roman" w:cs="Times New Roman"/>
        <w:b/>
        <w:bCs/>
        <w:noProof/>
        <w:sz w:val="28"/>
        <w:szCs w:val="28"/>
      </w:rPr>
      <w:t xml:space="preserve">Worksheet </w:t>
    </w:r>
    <w:r>
      <w:rPr>
        <w:rFonts w:ascii="Times New Roman" w:hAnsi="Times New Roman" w:cs="Times New Roman"/>
        <w:b/>
        <w:bCs/>
        <w:noProof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578"/>
    <w:multiLevelType w:val="hybridMultilevel"/>
    <w:tmpl w:val="559A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054"/>
    <w:multiLevelType w:val="multilevel"/>
    <w:tmpl w:val="D32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E2F01"/>
    <w:multiLevelType w:val="hybridMultilevel"/>
    <w:tmpl w:val="7A0A3DF6"/>
    <w:lvl w:ilvl="0" w:tplc="E84C3C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51"/>
    <w:multiLevelType w:val="multilevel"/>
    <w:tmpl w:val="89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83A5F"/>
    <w:multiLevelType w:val="hybridMultilevel"/>
    <w:tmpl w:val="0B8C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4208"/>
    <w:multiLevelType w:val="hybridMultilevel"/>
    <w:tmpl w:val="469A0754"/>
    <w:lvl w:ilvl="0" w:tplc="15F81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92"/>
    <w:rsid w:val="00AD5A92"/>
    <w:rsid w:val="00C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36A865"/>
  <w15:chartTrackingRefBased/>
  <w15:docId w15:val="{127BCD97-E182-4624-AF17-16E0C30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A92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5A9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A92"/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5A92"/>
    <w:rPr>
      <w:rFonts w:ascii="Times New Roman" w:eastAsia="Times New Roman" w:hAnsi="Times New Roman" w:cs="Times New Roman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AD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92"/>
  </w:style>
  <w:style w:type="paragraph" w:styleId="Footer">
    <w:name w:val="footer"/>
    <w:basedOn w:val="Normal"/>
    <w:link w:val="FooterChar"/>
    <w:uiPriority w:val="99"/>
    <w:unhideWhenUsed/>
    <w:rsid w:val="00AD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92"/>
  </w:style>
  <w:style w:type="paragraph" w:styleId="ListParagraph">
    <w:name w:val="List Paragraph"/>
    <w:basedOn w:val="Normal"/>
    <w:uiPriority w:val="34"/>
    <w:qFormat/>
    <w:rsid w:val="00AD5A92"/>
    <w:pPr>
      <w:ind w:left="720"/>
      <w:contextualSpacing/>
    </w:pPr>
  </w:style>
  <w:style w:type="table" w:styleId="TableGrid">
    <w:name w:val="Table Grid"/>
    <w:basedOn w:val="TableNormal"/>
    <w:uiPriority w:val="39"/>
    <w:rsid w:val="00A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cat.wfu.edu/resources/tools/estimator2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otl.uoguelph.ca/system/files/Handout%202%20Delivery%20and%20Engagement%20Modes%20%281%29.pdf" TargetMode="External"/><Relationship Id="rId25" Type="http://schemas.openxmlformats.org/officeDocument/2006/relationships/hyperlink" Target="http:/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creativecommons.org/licenses/by-nc-sa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sa/4.0/" TargetMode="External"/><Relationship Id="rId23" Type="http://schemas.openxmlformats.org/officeDocument/2006/relationships/hyperlink" Target="https://otl.uoguelph.ca/summerprogrammin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rit.edu/academicaffairs/tls/course-design/online-courses/time-ta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creativecommons.org/licenses/by-nc-sa/4.0/" TargetMode="External"/><Relationship Id="rId22" Type="http://schemas.openxmlformats.org/officeDocument/2006/relationships/hyperlink" Target="https://otl.uoguelph.ca/summerprogramming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D7D3-8F40-4467-B284-6AD8EA56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Fulmer</dc:creator>
  <cp:keywords/>
  <dc:description/>
  <cp:lastModifiedBy>Sara Fulmer</cp:lastModifiedBy>
  <cp:revision>1</cp:revision>
  <dcterms:created xsi:type="dcterms:W3CDTF">2021-06-07T17:45:00Z</dcterms:created>
  <dcterms:modified xsi:type="dcterms:W3CDTF">2021-06-07T17:54:00Z</dcterms:modified>
</cp:coreProperties>
</file>